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292929"/>
          <w:sz w:val="40"/>
          <w:szCs w:val="40"/>
          <w:shd w:val="clear" w:color="auto" w:fill="FFFFFF"/>
          <w:lang w:val="en-US" w:eastAsia="zh-CN"/>
        </w:rPr>
      </w:pPr>
      <w:r>
        <w:rPr>
          <w:rFonts w:hint="eastAsia" w:ascii="宋体" w:hAnsi="宋体" w:eastAsia="宋体" w:cs="宋体"/>
          <w:b/>
          <w:bCs/>
          <w:color w:val="292929"/>
          <w:sz w:val="40"/>
          <w:szCs w:val="40"/>
          <w:shd w:val="clear" w:color="auto" w:fill="FFFFFF"/>
          <w:lang w:val="en-US" w:eastAsia="zh-CN"/>
        </w:rPr>
        <w:t>述职述廉报告</w:t>
      </w:r>
    </w:p>
    <w:p>
      <w:pPr>
        <w:spacing w:line="360" w:lineRule="auto"/>
        <w:jc w:val="center"/>
        <w:rPr>
          <w:rFonts w:hint="default" w:ascii="宋体" w:hAnsi="宋体" w:eastAsia="宋体" w:cs="宋体"/>
          <w:b w:val="0"/>
          <w:bCs w:val="0"/>
          <w:color w:val="292929"/>
          <w:sz w:val="28"/>
          <w:szCs w:val="28"/>
          <w:shd w:val="clear" w:color="auto" w:fill="FFFFFF"/>
          <w:lang w:val="en-US" w:eastAsia="zh-CN"/>
        </w:rPr>
      </w:pPr>
      <w:r>
        <w:rPr>
          <w:rFonts w:hint="eastAsia" w:ascii="宋体" w:hAnsi="宋体" w:eastAsia="宋体" w:cs="宋体"/>
          <w:b w:val="0"/>
          <w:bCs w:val="0"/>
          <w:color w:val="292929"/>
          <w:sz w:val="28"/>
          <w:szCs w:val="28"/>
          <w:shd w:val="clear" w:color="auto" w:fill="FFFFFF"/>
          <w:lang w:val="en-US" w:eastAsia="zh-CN"/>
        </w:rPr>
        <w:t>科学技术部 董丽娟</w:t>
      </w:r>
    </w:p>
    <w:p>
      <w:pPr>
        <w:spacing w:line="360" w:lineRule="auto"/>
        <w:ind w:firstLine="560" w:firstLineChars="200"/>
        <w:jc w:val="both"/>
        <w:rPr>
          <w:rFonts w:hint="eastAsia" w:ascii="宋体" w:hAnsi="宋体" w:eastAsia="宋体" w:cs="宋体"/>
          <w:color w:val="292929"/>
          <w:sz w:val="28"/>
          <w:szCs w:val="28"/>
          <w:shd w:val="clear" w:color="auto" w:fill="FFFFFF"/>
          <w:lang w:val="en-US" w:eastAsia="zh-CN"/>
        </w:rPr>
      </w:pPr>
      <w:r>
        <w:rPr>
          <w:rFonts w:hint="eastAsia" w:ascii="宋体" w:hAnsi="宋体" w:eastAsia="宋体" w:cs="宋体"/>
          <w:color w:val="292929"/>
          <w:sz w:val="28"/>
          <w:szCs w:val="28"/>
          <w:shd w:val="clear" w:color="auto" w:fill="FFFFFF"/>
          <w:lang w:val="en-US" w:eastAsia="zh-CN"/>
        </w:rPr>
        <w:t>2021年就要过去，回顾一年来的工作和学习，作为一名副处级干部，在学校和科学技术部领导的带领下，本人以《领导干部廉洁自律若干规定》为行动准则，把创先争优活动与做好本职工作结合起来，不断提高政治素质和业务水平，适应岗位要求。认真履行岗位职责，在德、能、勤、绩、廉等方面都取得了一定的进步，较好地完成了自己担负的各项工作任务。一年来，勤于学习，善于学习，坚持理论、文件、业务学习三不误，努力提高完善自己，能坚持在学习中更新观念，提高素质，推动工作。现将自己一年来各方面的情况总结汇报如下：</w:t>
      </w:r>
    </w:p>
    <w:p>
      <w:pPr>
        <w:numPr>
          <w:ilvl w:val="0"/>
          <w:numId w:val="1"/>
        </w:numPr>
        <w:spacing w:line="360" w:lineRule="auto"/>
        <w:rPr>
          <w:rFonts w:hint="eastAsia" w:ascii="宋体" w:hAnsi="宋体" w:eastAsia="宋体" w:cs="宋体"/>
          <w:b/>
          <w:color w:val="292929"/>
          <w:sz w:val="28"/>
          <w:szCs w:val="28"/>
          <w:shd w:val="clear" w:color="auto" w:fill="FFFFFF"/>
        </w:rPr>
      </w:pPr>
      <w:r>
        <w:rPr>
          <w:rFonts w:hint="eastAsia" w:ascii="宋体" w:hAnsi="宋体" w:eastAsia="宋体" w:cs="宋体"/>
          <w:b/>
          <w:color w:val="292929"/>
          <w:sz w:val="28"/>
          <w:szCs w:val="28"/>
          <w:shd w:val="clear" w:color="auto" w:fill="FFFFFF"/>
        </w:rPr>
        <w:t>思想政治学习和建设情况</w:t>
      </w:r>
    </w:p>
    <w:p>
      <w:pPr>
        <w:spacing w:line="360" w:lineRule="auto"/>
        <w:ind w:firstLine="560" w:firstLineChars="200"/>
        <w:jc w:val="both"/>
        <w:rPr>
          <w:rFonts w:hint="eastAsia" w:ascii="宋体" w:hAnsi="宋体" w:eastAsia="宋体" w:cs="宋体"/>
          <w:color w:val="292929"/>
          <w:sz w:val="28"/>
          <w:szCs w:val="28"/>
          <w:shd w:val="clear" w:color="auto" w:fill="FFFFFF"/>
          <w:lang w:val="en-US" w:eastAsia="zh-CN"/>
        </w:rPr>
      </w:pPr>
      <w:r>
        <w:rPr>
          <w:rFonts w:hint="eastAsia" w:ascii="宋体" w:hAnsi="宋体" w:eastAsia="宋体" w:cs="宋体"/>
          <w:color w:val="292929"/>
          <w:sz w:val="28"/>
          <w:szCs w:val="28"/>
          <w:shd w:val="clear" w:color="auto" w:fill="FFFFFF"/>
          <w:lang w:val="en-US" w:eastAsia="zh-CN"/>
        </w:rPr>
        <w:t>2021年，是中国共产党的百年纪念日，这个特殊的年份，让我学习了党的很多鲜为人知的历史，并从中汲取了养分，提升了自我对党的认识高度。</w:t>
      </w:r>
    </w:p>
    <w:p>
      <w:pPr>
        <w:spacing w:line="360" w:lineRule="auto"/>
        <w:ind w:firstLine="560" w:firstLineChars="200"/>
        <w:jc w:val="both"/>
        <w:rPr>
          <w:rFonts w:hint="eastAsia" w:ascii="宋体" w:hAnsi="宋体" w:eastAsia="宋体" w:cs="宋体"/>
          <w:color w:val="292929"/>
          <w:sz w:val="28"/>
          <w:szCs w:val="28"/>
          <w:shd w:val="clear" w:color="auto" w:fill="FFFFFF"/>
          <w:lang w:val="en-US" w:eastAsia="zh-CN"/>
        </w:rPr>
      </w:pPr>
      <w:r>
        <w:rPr>
          <w:rFonts w:hint="eastAsia" w:ascii="宋体" w:hAnsi="宋体" w:eastAsia="宋体" w:cs="宋体"/>
          <w:color w:val="292929"/>
          <w:sz w:val="28"/>
          <w:szCs w:val="28"/>
          <w:shd w:val="clear" w:color="auto" w:fill="FFFFFF"/>
          <w:lang w:val="en-US" w:eastAsia="zh-CN"/>
        </w:rPr>
        <w:t>“学史明理、学史增信、学史崇德、学史力行”，这样的标语在校园里处处可见，每次看到的时候都会有所思索，都会给自己提出一些问题，为什么学史可以明理、学史可以增信、学史可以崇德、学史可以力行呢？真正理解这些明快的标语，需要深刻地学习党的历史，只有在认真的学习过程中才可以慢慢理解和吸收。</w:t>
      </w:r>
    </w:p>
    <w:p>
      <w:pPr>
        <w:spacing w:line="360" w:lineRule="auto"/>
        <w:ind w:firstLine="560" w:firstLineChars="200"/>
        <w:jc w:val="both"/>
        <w:rPr>
          <w:rFonts w:hint="eastAsia" w:ascii="宋体" w:hAnsi="宋体" w:eastAsia="宋体" w:cs="宋体"/>
          <w:color w:val="292929"/>
          <w:sz w:val="28"/>
          <w:szCs w:val="28"/>
          <w:shd w:val="clear" w:color="auto" w:fill="FFFFFF"/>
          <w:lang w:val="en-US" w:eastAsia="zh-CN"/>
        </w:rPr>
      </w:pPr>
      <w:r>
        <w:rPr>
          <w:rFonts w:hint="eastAsia" w:ascii="宋体" w:hAnsi="宋体" w:eastAsia="宋体" w:cs="宋体"/>
          <w:b w:val="0"/>
          <w:bCs w:val="0"/>
          <w:sz w:val="28"/>
          <w:szCs w:val="28"/>
          <w:lang w:val="en-US" w:eastAsia="zh-CN"/>
        </w:rPr>
        <w:t xml:space="preserve"> 同时，科研部党支部组织党员每周通过集中学习和个人自学方式开展理论学习，按照制定的学习计划，对各阶段学习教育任务进行</w:t>
      </w:r>
      <w:r>
        <w:rPr>
          <w:rFonts w:hint="eastAsia" w:ascii="宋体" w:hAnsi="宋体" w:eastAsia="宋体" w:cs="宋体"/>
          <w:color w:val="292929"/>
          <w:sz w:val="28"/>
          <w:szCs w:val="28"/>
          <w:shd w:val="clear" w:color="auto" w:fill="FFFFFF"/>
          <w:lang w:val="en-US" w:eastAsia="zh-CN"/>
        </w:rPr>
        <w:t>了分解。全体党员共同学习了：《论中国共产党历史》、《中国共产党简史》、《毛泽东邓小平江泽民胡锦涛关于中国共产党历史论述摘编》和《习近平新时代中国特色社会主义思想学习问答》《毛泽东、邓小平、江泽民、胡锦涛关于中国共产党历史论述摘编》《中国共产党普通高校基层组织工作条例》《深化新时代教育评价改革总体方案》《习近平总书记在清华大学考察时重要讲话》《习近平总书记在庆祝中国共产党成立100周年大会上的重要讲话》《习近平总书记在中央政治局第三十一次集体学习时的重要讲话》等内容，此外配合学校制度宣传月，还认真学习了学校大起底《规章制度汇编》等。</w:t>
      </w:r>
    </w:p>
    <w:p>
      <w:pPr>
        <w:spacing w:line="360" w:lineRule="auto"/>
        <w:ind w:firstLine="560" w:firstLineChars="200"/>
        <w:jc w:val="both"/>
        <w:rPr>
          <w:rFonts w:hint="eastAsia" w:ascii="宋体" w:hAnsi="宋体" w:eastAsia="宋体" w:cs="宋体"/>
          <w:color w:val="292929"/>
          <w:sz w:val="28"/>
          <w:szCs w:val="28"/>
          <w:shd w:val="clear" w:color="auto" w:fill="FFFFFF"/>
          <w:lang w:val="en-US" w:eastAsia="zh-CN"/>
        </w:rPr>
      </w:pPr>
      <w:r>
        <w:rPr>
          <w:rFonts w:hint="eastAsia" w:ascii="宋体" w:hAnsi="宋体" w:eastAsia="宋体" w:cs="宋体"/>
          <w:color w:val="292929"/>
          <w:sz w:val="28"/>
          <w:szCs w:val="28"/>
          <w:shd w:val="clear" w:color="auto" w:fill="FFFFFF"/>
          <w:lang w:val="en-US" w:eastAsia="zh-CN"/>
        </w:rPr>
        <w:t>通过学习，不断提高党性修养；政治立场坚定，宗旨意识牢固：自省自律，坚持做到廉洁从业。始终把学习马列主义、毛泽东思想、邓小平理论、“三个代表”和习近平新时代中国特色社会主义思想作为必修课，深入贯彻落实党的十八大、十九大精神。坚持以科学发展观为统领，不断提高自身理论水平。</w:t>
      </w:r>
    </w:p>
    <w:p>
      <w:pPr>
        <w:spacing w:line="360" w:lineRule="auto"/>
        <w:ind w:firstLine="560" w:firstLineChars="200"/>
        <w:jc w:val="both"/>
        <w:rPr>
          <w:rFonts w:hint="eastAsia" w:ascii="宋体" w:hAnsi="宋体" w:eastAsia="宋体" w:cs="宋体"/>
          <w:color w:val="292929"/>
          <w:sz w:val="28"/>
          <w:szCs w:val="28"/>
          <w:shd w:val="clear" w:color="auto" w:fill="FFFFFF"/>
          <w:lang w:val="en-US" w:eastAsia="zh-CN"/>
        </w:rPr>
      </w:pPr>
      <w:r>
        <w:rPr>
          <w:rFonts w:hint="eastAsia" w:ascii="宋体" w:hAnsi="宋体" w:eastAsia="宋体" w:cs="宋体"/>
          <w:color w:val="292929"/>
          <w:sz w:val="28"/>
          <w:szCs w:val="28"/>
          <w:shd w:val="clear" w:color="auto" w:fill="FFFFFF"/>
          <w:lang w:val="en-US" w:eastAsia="zh-CN"/>
        </w:rPr>
        <w:t>此外，2021年新冠肺炎疫情仍然没有过去，新的疫情一波又一波，党中央高度重视，迅速作出部署，全面加强对疫情防控的集中统一领导。“沧海横流，方显英雄本色。”在这场严峻斗争中，我校党组织和广大党员、干部冲锋在前，充分发挥了战斗堡垒作用和先锋模范作用。关键时刻冲得上去、危难关头豁得出来，才是真正的共产党人。</w:t>
      </w:r>
    </w:p>
    <w:p>
      <w:pPr>
        <w:numPr>
          <w:ilvl w:val="0"/>
          <w:numId w:val="1"/>
        </w:numPr>
        <w:tabs>
          <w:tab w:val="left" w:pos="1440"/>
          <w:tab w:val="clear" w:pos="960"/>
        </w:tabs>
        <w:spacing w:line="360" w:lineRule="auto"/>
        <w:ind w:left="960" w:leftChars="0" w:hanging="480" w:firstLineChars="0"/>
        <w:rPr>
          <w:rFonts w:hint="eastAsia" w:ascii="宋体" w:hAnsi="宋体" w:eastAsia="宋体" w:cs="宋体"/>
          <w:b/>
          <w:color w:val="292929"/>
          <w:sz w:val="28"/>
          <w:szCs w:val="28"/>
          <w:shd w:val="clear" w:color="auto" w:fill="FFFFFF"/>
        </w:rPr>
      </w:pPr>
      <w:r>
        <w:rPr>
          <w:rFonts w:hint="eastAsia" w:ascii="宋体" w:hAnsi="宋体" w:eastAsia="宋体" w:cs="宋体"/>
          <w:b/>
          <w:color w:val="292929"/>
          <w:sz w:val="28"/>
          <w:szCs w:val="28"/>
          <w:shd w:val="clear" w:color="auto" w:fill="FFFFFF"/>
        </w:rPr>
        <w:t>工作业绩情况</w:t>
      </w:r>
    </w:p>
    <w:p>
      <w:pPr>
        <w:spacing w:line="360" w:lineRule="auto"/>
        <w:ind w:firstLine="560" w:firstLineChars="200"/>
        <w:rPr>
          <w:rFonts w:hint="default" w:ascii="宋体" w:hAnsi="宋体" w:eastAsia="宋体" w:cs="宋体"/>
          <w:b w:val="0"/>
          <w:bCs/>
          <w:color w:val="292929"/>
          <w:sz w:val="28"/>
          <w:szCs w:val="28"/>
          <w:shd w:val="clear" w:color="auto" w:fill="FFFFFF"/>
          <w:lang w:val="en-US" w:eastAsia="zh-CN"/>
        </w:rPr>
      </w:pPr>
      <w:r>
        <w:rPr>
          <w:rFonts w:hint="eastAsia" w:ascii="宋体" w:hAnsi="宋体" w:eastAsia="宋体" w:cs="宋体"/>
          <w:b w:val="0"/>
          <w:bCs/>
          <w:color w:val="292929"/>
          <w:sz w:val="28"/>
          <w:szCs w:val="28"/>
          <w:shd w:val="clear" w:color="auto" w:fill="FFFFFF"/>
          <w:lang w:val="en-US" w:eastAsia="zh-CN"/>
        </w:rPr>
        <w:t>工作中，作为科学技术部副职，首先积极配合部长完成各项科技任务，同时也要敢于创新敢于承担责任。在2021年，我们部门经历了重构，学校新成立了人文社科部，把科研部原来的人文社科管理工作分离出去，部门也从科研部变成了科学技术部。</w:t>
      </w:r>
    </w:p>
    <w:p>
      <w:pPr>
        <w:spacing w:line="360" w:lineRule="auto"/>
        <w:ind w:firstLine="560" w:firstLineChars="200"/>
        <w:rPr>
          <w:rFonts w:hint="default" w:ascii="宋体" w:hAnsi="宋体" w:eastAsia="宋体" w:cs="宋体"/>
          <w:b w:val="0"/>
          <w:bCs/>
          <w:color w:val="292929"/>
          <w:sz w:val="28"/>
          <w:szCs w:val="28"/>
          <w:shd w:val="clear" w:color="auto" w:fill="FFFFFF"/>
          <w:lang w:val="en-US" w:eastAsia="zh-CN"/>
        </w:rPr>
      </w:pPr>
      <w:r>
        <w:rPr>
          <w:rFonts w:hint="eastAsia" w:ascii="宋体" w:hAnsi="宋体" w:eastAsia="宋体" w:cs="宋体"/>
          <w:b w:val="0"/>
          <w:bCs/>
          <w:color w:val="292929"/>
          <w:sz w:val="28"/>
          <w:szCs w:val="28"/>
          <w:shd w:val="clear" w:color="auto" w:fill="FFFFFF"/>
          <w:lang w:val="en-US" w:eastAsia="zh-CN"/>
        </w:rPr>
        <w:t>在部门管理工作中，领导交给我的任务，我进行认真分析以后，再进行科室之间的分工和落实。例如主要的重点工作之一是2021年度部门目标责任书，里面的内容从党务工作到部门各科室的智能工作全面覆盖。在这项工作，对各科室和每个人都进行了详细分工，并与每个科室签订了目标责任书，同时还有每个科室对群众办实事清单，在这项工作结束也就是年底的时候，每个科室和个人都需要完成并提交各个科室和个人落实的情况报告，最终形成本部门的自评报告。</w:t>
      </w:r>
    </w:p>
    <w:p>
      <w:pPr>
        <w:spacing w:line="360" w:lineRule="auto"/>
        <w:ind w:firstLine="560" w:firstLineChars="200"/>
        <w:rPr>
          <w:rFonts w:hint="eastAsia" w:ascii="宋体" w:hAnsi="宋体" w:eastAsia="宋体" w:cs="宋体"/>
          <w:b w:val="0"/>
          <w:bCs/>
          <w:color w:val="292929"/>
          <w:sz w:val="28"/>
          <w:szCs w:val="28"/>
          <w:shd w:val="clear" w:color="auto" w:fill="FFFFFF"/>
          <w:lang w:val="en-US" w:eastAsia="zh-CN"/>
        </w:rPr>
      </w:pPr>
      <w:r>
        <w:rPr>
          <w:rFonts w:hint="eastAsia" w:ascii="宋体" w:hAnsi="宋体" w:eastAsia="宋体" w:cs="宋体"/>
          <w:b w:val="0"/>
          <w:bCs/>
          <w:color w:val="292929"/>
          <w:sz w:val="28"/>
          <w:szCs w:val="28"/>
          <w:shd w:val="clear" w:color="auto" w:fill="FFFFFF"/>
          <w:lang w:val="en-US" w:eastAsia="zh-CN"/>
        </w:rPr>
        <w:t>在项目管理方面，2021年积极申报了国家级、省部级和大同市等各级各类项目。2021年获准立项校外科研项目241项，共计拨入科研项目经费2707.02万元（截止12月14日纵向经费2047.5万元，横向经费659.52万元）。其中国家社科基金委托专项项目1项，国家社会科学基金冷门绝学专项项目1项。教育部人文社会科学研究规划项目1项。国家民族事务委员会项目1项。国家统计局项目1项。省科技厅科技成果转化类项目1项，中央引导地方科技发展资金项目1项，省基础研究计划1</w:t>
      </w:r>
      <w:bookmarkStart w:id="0" w:name="_GoBack"/>
      <w:bookmarkEnd w:id="0"/>
      <w:r>
        <w:rPr>
          <w:rFonts w:hint="eastAsia" w:ascii="宋体" w:hAnsi="宋体" w:eastAsia="宋体" w:cs="宋体"/>
          <w:b w:val="0"/>
          <w:bCs/>
          <w:color w:val="292929"/>
          <w:sz w:val="28"/>
          <w:szCs w:val="28"/>
          <w:shd w:val="clear" w:color="auto" w:fill="FFFFFF"/>
          <w:lang w:val="en-US" w:eastAsia="zh-CN"/>
        </w:rPr>
        <w:t>5项（青年科技10项，自然科学5项，未下发文件）。省教育厅“1331工程”提质增效建设计划项目5项，省高等学校人文社会科学重点研究基地2项，省高校科技创新项目34项，省高校哲学社会科学研究项目3项，省教育厅院士工作站1个。省体育局项目3项。省卫计委项目2项。省留学办项目2项，省社会主义学院项目26项。省社科联项目9项。省教育规划项目13项。省文化厅项目5项。大同市科技局科研项目74项（未下发文件），大同市平城区科技局项目3项。横向项目37项。</w:t>
      </w:r>
    </w:p>
    <w:p>
      <w:pPr>
        <w:spacing w:line="360" w:lineRule="auto"/>
        <w:ind w:firstLine="560"/>
        <w:rPr>
          <w:rFonts w:hint="eastAsia" w:ascii="宋体" w:hAnsi="宋体" w:eastAsia="宋体" w:cs="宋体"/>
          <w:b w:val="0"/>
          <w:bCs/>
          <w:color w:val="292929"/>
          <w:sz w:val="28"/>
          <w:szCs w:val="28"/>
          <w:shd w:val="clear" w:color="auto" w:fill="FFFFFF"/>
          <w:lang w:val="en-US" w:eastAsia="zh-CN"/>
        </w:rPr>
      </w:pPr>
      <w:r>
        <w:rPr>
          <w:rFonts w:hint="eastAsia" w:ascii="宋体" w:hAnsi="宋体" w:eastAsia="宋体" w:cs="宋体"/>
          <w:b w:val="0"/>
          <w:bCs/>
          <w:color w:val="292929"/>
          <w:sz w:val="28"/>
          <w:szCs w:val="28"/>
          <w:shd w:val="clear" w:color="auto" w:fill="FFFFFF"/>
          <w:lang w:val="en-US" w:eastAsia="zh-CN"/>
        </w:rPr>
        <w:t>在平台建设方面，大力支持省级科研平台的发展，科研部尽力为平台提供更多发展的机会。在“1331工程”建设中，继续加大产学研合作力度，大力推进经费使用进度。协助开展了2017-2020年“1331工程”6个项目的审计验收配合工作；完成了2021年“1331提质增效”申报工作和实施方案的论证工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b w:val="0"/>
          <w:bCs/>
          <w:color w:val="292929"/>
          <w:sz w:val="28"/>
          <w:szCs w:val="28"/>
          <w:shd w:val="clear" w:color="auto" w:fill="FFFFFF"/>
          <w:lang w:val="en-US" w:eastAsia="zh-CN"/>
        </w:rPr>
      </w:pPr>
      <w:r>
        <w:rPr>
          <w:rFonts w:hint="eastAsia" w:ascii="宋体" w:hAnsi="宋体" w:eastAsia="宋体" w:cs="宋体"/>
          <w:b w:val="0"/>
          <w:bCs/>
          <w:color w:val="292929"/>
          <w:sz w:val="28"/>
          <w:szCs w:val="28"/>
          <w:shd w:val="clear" w:color="auto" w:fill="FFFFFF"/>
          <w:lang w:val="en-US" w:eastAsia="zh-CN"/>
        </w:rPr>
        <w:t>在科技成果转化方面，我校成果转化共7项，学校收入19.67万元。分别为，乔栋副教授等人的名称为“一种农业撒药用无人机”“一种太阳能除草机”的2项实用新型专利，2021年转让于山西隆进新科技有限责任公司，转让费2万元；乔栋副教授等人的名称为“一种消防灭火机器人的避震装置”的1项实用新型专利，2021年转让于山西龙御信息技术有限公司，转让费1万元；孟田华副教授等人的名称为“一种基于相变材料的露天文物被动式储热门窗”的发明专利，2021年转让于云冈研究院，转让费5.67万元；卢珍副教授等人的名称为“一种熔剂可循环使用的制备贵金属催化剂的反应装置”的实用新型专利，2021年11月转让于山西赛新资源再生利用科技有限公司，专利转让费1万元；罗化峰副教授等人的名称为“一种燃料乙醇原料木薯的预处理方法”的发明专利，2021年06月转让于山西智博环化工程有限公司，专利转让费 5 万元；罗化峰副教授等人的名称为“一种监测与分析淋滤状态下土壤充填物中污染物动态释放的模拟系统”的发明专利，2021年06月转让于山西智博环化工程有限公司，专利转让费 5 万元。</w:t>
      </w:r>
    </w:p>
    <w:p>
      <w:pPr>
        <w:spacing w:line="360" w:lineRule="auto"/>
        <w:ind w:firstLine="480"/>
        <w:rPr>
          <w:rFonts w:hint="eastAsia" w:ascii="宋体" w:hAnsi="宋体" w:eastAsia="宋体" w:cs="宋体"/>
          <w:color w:val="292929"/>
          <w:sz w:val="28"/>
          <w:szCs w:val="28"/>
          <w:shd w:val="clear" w:color="auto" w:fill="FFFFFF"/>
          <w:lang w:eastAsia="zh-CN"/>
        </w:rPr>
      </w:pPr>
      <w:r>
        <w:rPr>
          <w:rFonts w:hint="eastAsia" w:ascii="宋体" w:hAnsi="宋体" w:eastAsia="宋体" w:cs="宋体"/>
          <w:color w:val="292929"/>
          <w:sz w:val="28"/>
          <w:szCs w:val="28"/>
          <w:shd w:val="clear" w:color="auto" w:fill="FFFFFF"/>
          <w:lang w:val="en-US" w:eastAsia="zh-CN"/>
        </w:rPr>
        <w:t>对于个人业务，</w:t>
      </w:r>
      <w:r>
        <w:rPr>
          <w:rFonts w:hint="eastAsia" w:ascii="宋体" w:hAnsi="宋体" w:eastAsia="宋体" w:cs="宋体"/>
          <w:color w:val="292929"/>
          <w:sz w:val="28"/>
          <w:szCs w:val="28"/>
          <w:shd w:val="clear" w:color="auto" w:fill="FFFFFF"/>
        </w:rPr>
        <w:t>作风务实，</w:t>
      </w:r>
      <w:r>
        <w:rPr>
          <w:rFonts w:hint="eastAsia" w:ascii="宋体" w:hAnsi="宋体" w:eastAsia="宋体" w:cs="宋体"/>
          <w:color w:val="292929"/>
          <w:sz w:val="28"/>
          <w:szCs w:val="28"/>
          <w:shd w:val="clear" w:color="auto" w:fill="FFFFFF"/>
          <w:lang w:val="en-US" w:eastAsia="zh-CN"/>
        </w:rPr>
        <w:t>作为省级重点实验室的主任和省级科技创新团队的带头人，带领实验室科研人员在科研上做出更大的成果。</w:t>
      </w:r>
      <w:r>
        <w:rPr>
          <w:rFonts w:hint="eastAsia" w:ascii="宋体" w:hAnsi="宋体" w:eastAsia="宋体" w:cs="宋体"/>
          <w:color w:val="292929"/>
          <w:sz w:val="28"/>
          <w:szCs w:val="28"/>
          <w:shd w:val="clear" w:color="auto" w:fill="FFFFFF"/>
        </w:rPr>
        <w:t>在教学方面，承担物理学本科生的固体物理学和原子物理学的教学任务，教学方法独特，讲课生动风趣。</w:t>
      </w:r>
    </w:p>
    <w:p>
      <w:pPr>
        <w:numPr>
          <w:ilvl w:val="0"/>
          <w:numId w:val="2"/>
        </w:numPr>
        <w:spacing w:line="360" w:lineRule="auto"/>
        <w:rPr>
          <w:rFonts w:hint="eastAsia" w:ascii="宋体" w:hAnsi="宋体" w:eastAsia="宋体" w:cs="宋体"/>
          <w:b/>
          <w:color w:val="292929"/>
          <w:sz w:val="28"/>
          <w:szCs w:val="28"/>
          <w:shd w:val="clear" w:color="auto" w:fill="FFFFFF"/>
        </w:rPr>
      </w:pPr>
      <w:r>
        <w:rPr>
          <w:rFonts w:hint="eastAsia" w:ascii="宋体" w:hAnsi="宋体" w:eastAsia="宋体" w:cs="宋体"/>
          <w:b/>
          <w:color w:val="292929"/>
          <w:sz w:val="28"/>
          <w:szCs w:val="28"/>
          <w:shd w:val="clear" w:color="auto" w:fill="FFFFFF"/>
        </w:rPr>
        <w:t>存在的问题和不足</w:t>
      </w:r>
    </w:p>
    <w:p>
      <w:pPr>
        <w:spacing w:line="360" w:lineRule="auto"/>
        <w:ind w:firstLine="560" w:firstLineChars="200"/>
        <w:rPr>
          <w:rFonts w:hint="eastAsia" w:ascii="宋体" w:hAnsi="宋体" w:eastAsia="宋体" w:cs="宋体"/>
          <w:color w:val="292929"/>
          <w:sz w:val="28"/>
          <w:szCs w:val="28"/>
          <w:shd w:val="clear" w:color="auto" w:fill="FFFFFF"/>
        </w:rPr>
      </w:pPr>
      <w:r>
        <w:rPr>
          <w:rFonts w:hint="eastAsia" w:ascii="宋体" w:hAnsi="宋体" w:eastAsia="宋体" w:cs="宋体"/>
          <w:color w:val="292929"/>
          <w:sz w:val="28"/>
          <w:szCs w:val="28"/>
          <w:shd w:val="clear" w:color="auto" w:fill="FFFFFF"/>
        </w:rPr>
        <w:t>自</w:t>
      </w:r>
      <w:r>
        <w:rPr>
          <w:rFonts w:hint="eastAsia" w:ascii="宋体" w:hAnsi="宋体" w:eastAsia="宋体" w:cs="宋体"/>
          <w:color w:val="292929"/>
          <w:sz w:val="28"/>
          <w:szCs w:val="28"/>
          <w:shd w:val="clear" w:color="auto" w:fill="FFFFFF"/>
          <w:lang w:val="en-US" w:eastAsia="zh-CN"/>
        </w:rPr>
        <w:t>来到科学技术部</w:t>
      </w:r>
      <w:r>
        <w:rPr>
          <w:rFonts w:hint="eastAsia" w:ascii="宋体" w:hAnsi="宋体" w:eastAsia="宋体" w:cs="宋体"/>
          <w:color w:val="292929"/>
          <w:sz w:val="28"/>
          <w:szCs w:val="28"/>
          <w:shd w:val="clear" w:color="auto" w:fill="FFFFFF"/>
        </w:rPr>
        <w:t>工作以来,自己在实践地过程中对工作情况一直在不断的反思。有许多不足之外,有待于今后进一步地改进。</w:t>
      </w:r>
    </w:p>
    <w:p>
      <w:pPr>
        <w:spacing w:line="360" w:lineRule="auto"/>
        <w:ind w:firstLine="560" w:firstLineChars="200"/>
        <w:rPr>
          <w:rFonts w:hint="eastAsia" w:ascii="宋体" w:hAnsi="宋体" w:eastAsia="宋体" w:cs="宋体"/>
          <w:color w:val="292929"/>
          <w:sz w:val="28"/>
          <w:szCs w:val="28"/>
          <w:shd w:val="clear" w:color="auto" w:fill="FFFFFF"/>
          <w:lang w:val="en-US" w:eastAsia="zh-CN"/>
        </w:rPr>
      </w:pPr>
      <w:r>
        <w:rPr>
          <w:rFonts w:hint="eastAsia" w:ascii="宋体" w:hAnsi="宋体" w:eastAsia="宋体" w:cs="宋体"/>
          <w:color w:val="292929"/>
          <w:sz w:val="28"/>
          <w:szCs w:val="28"/>
          <w:shd w:val="clear" w:color="auto" w:fill="FFFFFF"/>
        </w:rPr>
        <w:t>1、工作态度上，创新精神不够，许多工作没有达到预期效果。</w:t>
      </w:r>
    </w:p>
    <w:p>
      <w:pPr>
        <w:spacing w:line="360" w:lineRule="auto"/>
        <w:ind w:firstLine="560" w:firstLineChars="200"/>
        <w:rPr>
          <w:rFonts w:hint="eastAsia" w:ascii="宋体" w:hAnsi="宋体" w:eastAsia="宋体" w:cs="宋体"/>
          <w:color w:val="292929"/>
          <w:sz w:val="28"/>
          <w:szCs w:val="28"/>
          <w:shd w:val="clear" w:color="auto" w:fill="FFFFFF"/>
        </w:rPr>
      </w:pPr>
      <w:r>
        <w:rPr>
          <w:rFonts w:hint="eastAsia" w:ascii="宋体" w:hAnsi="宋体" w:eastAsia="宋体" w:cs="宋体"/>
          <w:color w:val="292929"/>
          <w:sz w:val="28"/>
          <w:szCs w:val="28"/>
          <w:shd w:val="clear" w:color="auto" w:fill="FFFFFF"/>
        </w:rPr>
        <w:t>2、工作方法上，深入群众不够，亲和力和灵活力需要进一步提高。</w:t>
      </w:r>
    </w:p>
    <w:p>
      <w:pPr>
        <w:spacing w:line="360" w:lineRule="auto"/>
        <w:ind w:firstLine="560" w:firstLineChars="200"/>
        <w:rPr>
          <w:rFonts w:hint="eastAsia" w:ascii="宋体" w:hAnsi="宋体" w:eastAsia="宋体" w:cs="宋体"/>
          <w:color w:val="292929"/>
          <w:sz w:val="28"/>
          <w:szCs w:val="28"/>
          <w:shd w:val="clear" w:color="auto" w:fill="FFFFFF"/>
        </w:rPr>
      </w:pPr>
      <w:r>
        <w:rPr>
          <w:rFonts w:hint="eastAsia" w:ascii="宋体" w:hAnsi="宋体" w:eastAsia="宋体" w:cs="宋体"/>
          <w:color w:val="292929"/>
          <w:sz w:val="28"/>
          <w:szCs w:val="28"/>
          <w:shd w:val="clear" w:color="auto" w:fill="FFFFFF"/>
          <w:lang w:val="en-US" w:eastAsia="zh-CN"/>
        </w:rPr>
        <w:t>3</w:t>
      </w:r>
      <w:r>
        <w:rPr>
          <w:rFonts w:hint="eastAsia" w:ascii="宋体" w:hAnsi="宋体" w:eastAsia="宋体" w:cs="宋体"/>
          <w:color w:val="292929"/>
          <w:sz w:val="28"/>
          <w:szCs w:val="28"/>
          <w:shd w:val="clear" w:color="auto" w:fill="FFFFFF"/>
        </w:rPr>
        <w:t>. 科学发展的理念还不够牢固，创新意识还不够强，自律意识还需进一步加强。</w:t>
      </w:r>
    </w:p>
    <w:p>
      <w:pPr>
        <w:spacing w:line="360" w:lineRule="auto"/>
        <w:ind w:firstLine="562" w:firstLineChars="200"/>
        <w:rPr>
          <w:rFonts w:hint="eastAsia" w:ascii="宋体" w:hAnsi="宋体" w:eastAsia="宋体" w:cs="宋体"/>
          <w:b/>
          <w:color w:val="292929"/>
          <w:sz w:val="28"/>
          <w:szCs w:val="28"/>
          <w:shd w:val="clear" w:color="auto" w:fill="FFFFFF"/>
        </w:rPr>
      </w:pPr>
      <w:r>
        <w:rPr>
          <w:rFonts w:hint="eastAsia" w:ascii="宋体" w:hAnsi="宋体" w:eastAsia="宋体" w:cs="宋体"/>
          <w:b/>
          <w:color w:val="292929"/>
          <w:sz w:val="28"/>
          <w:szCs w:val="28"/>
          <w:shd w:val="clear" w:color="auto" w:fill="FFFFFF"/>
        </w:rPr>
        <w:t>四、  今后的努力方向</w:t>
      </w:r>
    </w:p>
    <w:p>
      <w:pPr>
        <w:spacing w:line="360" w:lineRule="auto"/>
        <w:ind w:firstLine="560" w:firstLineChars="200"/>
        <w:rPr>
          <w:rFonts w:hint="eastAsia" w:ascii="宋体" w:hAnsi="宋体" w:eastAsia="宋体" w:cs="宋体"/>
          <w:color w:val="292929"/>
          <w:sz w:val="28"/>
          <w:szCs w:val="28"/>
          <w:shd w:val="clear" w:color="auto" w:fill="FFFFFF"/>
        </w:rPr>
      </w:pPr>
      <w:r>
        <w:rPr>
          <w:rFonts w:hint="eastAsia" w:ascii="宋体" w:hAnsi="宋体" w:eastAsia="宋体" w:cs="宋体"/>
          <w:color w:val="292929"/>
          <w:sz w:val="28"/>
          <w:szCs w:val="28"/>
          <w:shd w:val="clear" w:color="auto" w:fill="FFFFFF"/>
        </w:rPr>
        <w:t>欲穷千里目，更上一层楼。回顾过去的一年，工作上虽然取得了</w:t>
      </w:r>
      <w:r>
        <w:rPr>
          <w:rFonts w:hint="eastAsia" w:ascii="宋体" w:hAnsi="宋体" w:eastAsia="宋体" w:cs="宋体"/>
          <w:color w:val="292929"/>
          <w:sz w:val="28"/>
          <w:szCs w:val="28"/>
          <w:shd w:val="clear" w:color="auto" w:fill="FFFFFF"/>
          <w:lang w:val="en-US" w:eastAsia="zh-CN"/>
        </w:rPr>
        <w:t>一些</w:t>
      </w:r>
      <w:r>
        <w:rPr>
          <w:rFonts w:hint="eastAsia" w:ascii="宋体" w:hAnsi="宋体" w:eastAsia="宋体" w:cs="宋体"/>
          <w:color w:val="292929"/>
          <w:sz w:val="28"/>
          <w:szCs w:val="28"/>
          <w:shd w:val="clear" w:color="auto" w:fill="FFFFFF"/>
        </w:rPr>
        <w:t>成绩，但是离上级领导要求和群众的期望还有一定的差距。</w:t>
      </w:r>
    </w:p>
    <w:p>
      <w:pPr>
        <w:spacing w:line="360" w:lineRule="auto"/>
        <w:ind w:firstLine="560" w:firstLineChars="200"/>
        <w:rPr>
          <w:rFonts w:hint="eastAsia" w:ascii="宋体" w:hAnsi="宋体" w:eastAsia="宋体" w:cs="宋体"/>
          <w:color w:val="292929"/>
          <w:sz w:val="28"/>
          <w:szCs w:val="28"/>
          <w:shd w:val="clear" w:color="auto" w:fill="FFFFFF"/>
        </w:rPr>
      </w:pPr>
      <w:r>
        <w:rPr>
          <w:rFonts w:hint="eastAsia" w:ascii="宋体" w:hAnsi="宋体" w:eastAsia="宋体" w:cs="宋体"/>
          <w:color w:val="292929"/>
          <w:sz w:val="28"/>
          <w:szCs w:val="28"/>
          <w:shd w:val="clear" w:color="auto" w:fill="FFFFFF"/>
        </w:rPr>
        <w:t>对于以上存在的问题和不足，我将在今后工作征途中努力克服，加以改进。新的一年，一是在工作态度要加强，创新精神上要加强，要以全身心的精力投入新一度的工作中；二是要更进一步地深入群众，提高自己的亲和力，在协调</w:t>
      </w:r>
      <w:r>
        <w:rPr>
          <w:rFonts w:hint="eastAsia" w:ascii="宋体" w:hAnsi="宋体" w:eastAsia="宋体" w:cs="宋体"/>
          <w:color w:val="292929"/>
          <w:sz w:val="28"/>
          <w:szCs w:val="28"/>
          <w:shd w:val="clear" w:color="auto" w:fill="FFFFFF"/>
          <w:lang w:val="en-US" w:eastAsia="zh-CN"/>
        </w:rPr>
        <w:t>科技处</w:t>
      </w:r>
      <w:r>
        <w:rPr>
          <w:rFonts w:hint="eastAsia" w:ascii="宋体" w:hAnsi="宋体" w:eastAsia="宋体" w:cs="宋体"/>
          <w:color w:val="292929"/>
          <w:sz w:val="28"/>
          <w:szCs w:val="28"/>
          <w:shd w:val="clear" w:color="auto" w:fill="FFFFFF"/>
        </w:rPr>
        <w:t>和</w:t>
      </w:r>
      <w:r>
        <w:rPr>
          <w:rFonts w:hint="eastAsia" w:ascii="宋体" w:hAnsi="宋体" w:eastAsia="宋体" w:cs="宋体"/>
          <w:color w:val="292929"/>
          <w:sz w:val="28"/>
          <w:szCs w:val="28"/>
          <w:shd w:val="clear" w:color="auto" w:fill="FFFFFF"/>
          <w:lang w:val="en-US" w:eastAsia="zh-CN"/>
        </w:rPr>
        <w:t>学院</w:t>
      </w:r>
      <w:r>
        <w:rPr>
          <w:rFonts w:hint="eastAsia" w:ascii="宋体" w:hAnsi="宋体" w:eastAsia="宋体" w:cs="宋体"/>
          <w:color w:val="292929"/>
          <w:sz w:val="28"/>
          <w:szCs w:val="28"/>
          <w:shd w:val="clear" w:color="auto" w:fill="FFFFFF"/>
        </w:rPr>
        <w:t>的工作中，提高自己的灵活力度；</w:t>
      </w:r>
      <w:r>
        <w:rPr>
          <w:rFonts w:hint="eastAsia" w:ascii="宋体" w:hAnsi="宋体" w:eastAsia="宋体" w:cs="宋体"/>
          <w:color w:val="292929"/>
          <w:sz w:val="28"/>
          <w:szCs w:val="28"/>
          <w:shd w:val="clear" w:color="auto" w:fill="FFFFFF"/>
          <w:lang w:val="en-US" w:eastAsia="zh-CN"/>
        </w:rPr>
        <w:t>三</w:t>
      </w:r>
      <w:r>
        <w:rPr>
          <w:rFonts w:hint="eastAsia" w:ascii="宋体" w:hAnsi="宋体" w:eastAsia="宋体" w:cs="宋体"/>
          <w:color w:val="292929"/>
          <w:sz w:val="28"/>
          <w:szCs w:val="28"/>
          <w:shd w:val="clear" w:color="auto" w:fill="FFFFFF"/>
        </w:rPr>
        <w:t>是加强学习，提高理论水平。</w:t>
      </w:r>
      <w:r>
        <w:rPr>
          <w:rFonts w:hint="eastAsia" w:ascii="宋体" w:hAnsi="宋体" w:eastAsia="宋体" w:cs="宋体"/>
          <w:color w:val="292929"/>
          <w:sz w:val="28"/>
          <w:szCs w:val="28"/>
          <w:shd w:val="clear" w:color="auto" w:fill="FFFFFF"/>
          <w:lang w:val="en-US" w:eastAsia="zh-CN"/>
        </w:rPr>
        <w:t>四</w:t>
      </w:r>
      <w:r>
        <w:rPr>
          <w:rFonts w:hint="eastAsia" w:ascii="宋体" w:hAnsi="宋体" w:eastAsia="宋体" w:cs="宋体"/>
          <w:color w:val="292929"/>
          <w:sz w:val="28"/>
          <w:szCs w:val="28"/>
          <w:shd w:val="clear" w:color="auto" w:fill="FFFFFF"/>
        </w:rPr>
        <w:t>是深入调研，提高业务能力。</w:t>
      </w:r>
      <w:r>
        <w:rPr>
          <w:rFonts w:hint="eastAsia" w:ascii="宋体" w:hAnsi="宋体" w:eastAsia="宋体" w:cs="宋体"/>
          <w:color w:val="292929"/>
          <w:sz w:val="28"/>
          <w:szCs w:val="28"/>
          <w:shd w:val="clear" w:color="auto" w:fill="FFFFFF"/>
          <w:lang w:val="en-US" w:eastAsia="zh-CN"/>
        </w:rPr>
        <w:t>五</w:t>
      </w:r>
      <w:r>
        <w:rPr>
          <w:rFonts w:hint="eastAsia" w:ascii="宋体" w:hAnsi="宋体" w:eastAsia="宋体" w:cs="宋体"/>
          <w:color w:val="292929"/>
          <w:sz w:val="28"/>
          <w:szCs w:val="28"/>
          <w:shd w:val="clear" w:color="auto" w:fill="FFFFFF"/>
        </w:rPr>
        <w:t>是加强管理，挖掘潜力，</w:t>
      </w:r>
      <w:r>
        <w:rPr>
          <w:rFonts w:hint="eastAsia" w:ascii="宋体" w:hAnsi="宋体" w:eastAsia="宋体" w:cs="宋体"/>
          <w:color w:val="292929"/>
          <w:sz w:val="28"/>
          <w:szCs w:val="28"/>
          <w:shd w:val="clear" w:color="auto" w:fill="FFFFFF"/>
          <w:lang w:val="en-US" w:eastAsia="zh-CN"/>
        </w:rPr>
        <w:t>六</w:t>
      </w:r>
      <w:r>
        <w:rPr>
          <w:rFonts w:hint="eastAsia" w:ascii="宋体" w:hAnsi="宋体" w:eastAsia="宋体" w:cs="宋体"/>
          <w:color w:val="292929"/>
          <w:sz w:val="28"/>
          <w:szCs w:val="28"/>
          <w:shd w:val="clear" w:color="auto" w:fill="FFFFFF"/>
        </w:rPr>
        <w:t>是廉洁自律，树立良好的形象。</w:t>
      </w:r>
    </w:p>
    <w:p>
      <w:pPr>
        <w:spacing w:line="360" w:lineRule="auto"/>
        <w:ind w:firstLine="560" w:firstLineChars="200"/>
        <w:rPr>
          <w:rFonts w:hint="eastAsia" w:ascii="宋体" w:hAnsi="宋体" w:eastAsia="宋体" w:cs="宋体"/>
          <w:color w:val="292929"/>
          <w:sz w:val="28"/>
          <w:szCs w:val="28"/>
          <w:shd w:val="clear" w:color="auto" w:fill="FFFFFF"/>
          <w:lang w:val="en-US" w:eastAsia="zh-CN"/>
        </w:rPr>
      </w:pPr>
      <w:r>
        <w:rPr>
          <w:rFonts w:hint="eastAsia" w:ascii="宋体" w:hAnsi="宋体" w:eastAsia="宋体" w:cs="宋体"/>
          <w:color w:val="292929"/>
          <w:sz w:val="28"/>
          <w:szCs w:val="28"/>
          <w:shd w:val="clear" w:color="auto" w:fill="FFFFFF"/>
        </w:rPr>
        <w:t>作为一名</w:t>
      </w:r>
      <w:r>
        <w:rPr>
          <w:rFonts w:hint="eastAsia" w:ascii="宋体" w:hAnsi="宋体" w:eastAsia="宋体" w:cs="宋体"/>
          <w:color w:val="292929"/>
          <w:sz w:val="28"/>
          <w:szCs w:val="28"/>
          <w:shd w:val="clear" w:color="auto" w:fill="FFFFFF"/>
          <w:lang w:val="en-US" w:eastAsia="zh-CN"/>
        </w:rPr>
        <w:t>副职</w:t>
      </w:r>
      <w:r>
        <w:rPr>
          <w:rFonts w:hint="eastAsia" w:ascii="宋体" w:hAnsi="宋体" w:eastAsia="宋体" w:cs="宋体"/>
          <w:color w:val="292929"/>
          <w:sz w:val="28"/>
          <w:szCs w:val="28"/>
          <w:shd w:val="clear" w:color="auto" w:fill="FFFFFF"/>
        </w:rPr>
        <w:t>，</w:t>
      </w:r>
      <w:r>
        <w:rPr>
          <w:rFonts w:hint="eastAsia" w:ascii="宋体" w:hAnsi="宋体" w:eastAsia="宋体" w:cs="宋体"/>
          <w:color w:val="292929"/>
          <w:sz w:val="28"/>
          <w:szCs w:val="28"/>
          <w:shd w:val="clear" w:color="auto" w:fill="FFFFFF"/>
          <w:lang w:val="en-US" w:eastAsia="zh-CN"/>
        </w:rPr>
        <w:t>要</w:t>
      </w:r>
      <w:r>
        <w:rPr>
          <w:rFonts w:hint="eastAsia" w:ascii="宋体" w:hAnsi="宋体" w:eastAsia="宋体" w:cs="宋体"/>
          <w:color w:val="292929"/>
          <w:sz w:val="28"/>
          <w:szCs w:val="28"/>
          <w:shd w:val="clear" w:color="auto" w:fill="FFFFFF"/>
        </w:rPr>
        <w:t>做好</w:t>
      </w:r>
      <w:r>
        <w:rPr>
          <w:rFonts w:hint="eastAsia" w:ascii="宋体" w:hAnsi="宋体" w:eastAsia="宋体" w:cs="宋体"/>
          <w:color w:val="292929"/>
          <w:sz w:val="28"/>
          <w:szCs w:val="28"/>
          <w:shd w:val="clear" w:color="auto" w:fill="FFFFFF"/>
          <w:lang w:val="en-US" w:eastAsia="zh-CN"/>
        </w:rPr>
        <w:t>部长</w:t>
      </w:r>
      <w:r>
        <w:rPr>
          <w:rFonts w:hint="eastAsia" w:ascii="宋体" w:hAnsi="宋体" w:eastAsia="宋体" w:cs="宋体"/>
          <w:color w:val="292929"/>
          <w:sz w:val="28"/>
          <w:szCs w:val="28"/>
          <w:shd w:val="clear" w:color="auto" w:fill="FFFFFF"/>
        </w:rPr>
        <w:t>的助手，重视领导班子的团结，服从组织纪律，顾大局，识大体，工作中肯动脑筋，讲效率，讲速度，不拖沓。在今后工作中，我要牢固树立奋发有为，在工作上抓落实、创一流。</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15D4"/>
    <w:multiLevelType w:val="multilevel"/>
    <w:tmpl w:val="0EB015D4"/>
    <w:lvl w:ilvl="0" w:tentative="0">
      <w:start w:val="1"/>
      <w:numFmt w:val="japaneseCounting"/>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30277746"/>
    <w:multiLevelType w:val="multilevel"/>
    <w:tmpl w:val="30277746"/>
    <w:lvl w:ilvl="0" w:tentative="0">
      <w:start w:val="3"/>
      <w:numFmt w:val="japaneseCounting"/>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FD"/>
    <w:rsid w:val="000B668E"/>
    <w:rsid w:val="001E0FFD"/>
    <w:rsid w:val="009D4628"/>
    <w:rsid w:val="00A910DC"/>
    <w:rsid w:val="00D26AC8"/>
    <w:rsid w:val="00EE03E8"/>
    <w:rsid w:val="00FF6D06"/>
    <w:rsid w:val="1A4E36DD"/>
    <w:rsid w:val="1B144B61"/>
    <w:rsid w:val="1BB003C0"/>
    <w:rsid w:val="1C3F5A86"/>
    <w:rsid w:val="1EF252EC"/>
    <w:rsid w:val="22AF1933"/>
    <w:rsid w:val="2A7E3C20"/>
    <w:rsid w:val="2EA97588"/>
    <w:rsid w:val="334F7E3F"/>
    <w:rsid w:val="40AA7648"/>
    <w:rsid w:val="40B95C65"/>
    <w:rsid w:val="492067E1"/>
    <w:rsid w:val="5DD50D7A"/>
    <w:rsid w:val="61111FB6"/>
    <w:rsid w:val="63041A79"/>
    <w:rsid w:val="67355ACF"/>
    <w:rsid w:val="70C42CA0"/>
    <w:rsid w:val="73660B1E"/>
    <w:rsid w:val="75A4669A"/>
    <w:rsid w:val="78245A55"/>
    <w:rsid w:val="7DB23181"/>
    <w:rsid w:val="7FC9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Words>
  <Characters>500</Characters>
  <Lines>4</Lines>
  <Paragraphs>1</Paragraphs>
  <TotalTime>0</TotalTime>
  <ScaleCrop>false</ScaleCrop>
  <LinksUpToDate>false</LinksUpToDate>
  <CharactersWithSpaces>586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2020-12-25T12:35:00Z</dcterms:created>
  <dc:creator>dong</dc:creator>
  <cp:lastModifiedBy>Administrator</cp:lastModifiedBy>
  <dcterms:modified xsi:type="dcterms:W3CDTF">2021-12-15T03:32:34Z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