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F30" w:rsidRPr="00934078" w:rsidRDefault="00910F30" w:rsidP="00910F30">
      <w:pPr>
        <w:widowControl/>
        <w:shd w:val="clear" w:color="auto" w:fill="FFFFFF"/>
        <w:spacing w:before="600" w:after="300"/>
        <w:jc w:val="center"/>
        <w:outlineLvl w:val="0"/>
        <w:rPr>
          <w:rFonts w:asciiTheme="minorEastAsia" w:hAnsiTheme="minorEastAsia" w:cs="宋体"/>
          <w:b/>
          <w:bCs/>
          <w:kern w:val="36"/>
          <w:sz w:val="32"/>
          <w:szCs w:val="32"/>
        </w:rPr>
      </w:pPr>
      <w:r w:rsidRPr="00934078">
        <w:rPr>
          <w:rFonts w:asciiTheme="minorEastAsia" w:hAnsiTheme="minorEastAsia" w:cs="宋体" w:hint="eastAsia"/>
          <w:b/>
          <w:bCs/>
          <w:kern w:val="36"/>
          <w:sz w:val="32"/>
          <w:szCs w:val="32"/>
        </w:rPr>
        <w:t>关于申报2021年度山西省科技重大专项计划“揭榜挂帅”项目的通知</w:t>
      </w:r>
    </w:p>
    <w:p w:rsidR="00910F30" w:rsidRPr="00934078" w:rsidRDefault="00910F30" w:rsidP="00934078">
      <w:pPr>
        <w:widowControl/>
        <w:shd w:val="clear" w:color="auto" w:fill="FFFFFF"/>
        <w:adjustRightInd w:val="0"/>
        <w:snapToGrid w:val="0"/>
        <w:spacing w:line="360" w:lineRule="auto"/>
        <w:jc w:val="left"/>
        <w:rPr>
          <w:rFonts w:asciiTheme="minorEastAsia" w:hAnsiTheme="minorEastAsia" w:cs="宋体"/>
          <w:color w:val="000000"/>
          <w:kern w:val="0"/>
          <w:sz w:val="28"/>
          <w:szCs w:val="28"/>
        </w:rPr>
      </w:pPr>
      <w:r w:rsidRPr="00934078">
        <w:rPr>
          <w:rFonts w:asciiTheme="minorEastAsia" w:hAnsiTheme="minorEastAsia" w:cs="宋体"/>
          <w:color w:val="000000"/>
          <w:kern w:val="0"/>
          <w:sz w:val="28"/>
          <w:szCs w:val="28"/>
        </w:rPr>
        <w:t>各</w:t>
      </w:r>
      <w:r w:rsidRPr="00934078">
        <w:rPr>
          <w:rFonts w:asciiTheme="minorEastAsia" w:hAnsiTheme="minorEastAsia" w:cs="宋体" w:hint="eastAsia"/>
          <w:color w:val="000000"/>
          <w:kern w:val="0"/>
          <w:sz w:val="28"/>
          <w:szCs w:val="28"/>
        </w:rPr>
        <w:t>相关</w:t>
      </w:r>
      <w:r w:rsidRPr="00934078">
        <w:rPr>
          <w:rFonts w:asciiTheme="minorEastAsia" w:hAnsiTheme="minorEastAsia" w:cs="宋体"/>
          <w:color w:val="000000"/>
          <w:kern w:val="0"/>
          <w:sz w:val="28"/>
          <w:szCs w:val="28"/>
        </w:rPr>
        <w:t>单位：</w:t>
      </w:r>
    </w:p>
    <w:p w:rsidR="00934078" w:rsidRDefault="00910F30" w:rsidP="00934078">
      <w:pPr>
        <w:widowControl/>
        <w:shd w:val="clear" w:color="auto" w:fill="FFFFFF"/>
        <w:adjustRightInd w:val="0"/>
        <w:snapToGrid w:val="0"/>
        <w:spacing w:line="360" w:lineRule="auto"/>
        <w:ind w:firstLineChars="200" w:firstLine="560"/>
        <w:jc w:val="left"/>
        <w:rPr>
          <w:rFonts w:asciiTheme="minorEastAsia" w:hAnsiTheme="minorEastAsia" w:cs="宋体" w:hint="eastAsia"/>
          <w:color w:val="000000"/>
          <w:kern w:val="0"/>
          <w:sz w:val="28"/>
          <w:szCs w:val="28"/>
        </w:rPr>
      </w:pPr>
      <w:r w:rsidRPr="00934078">
        <w:rPr>
          <w:rFonts w:asciiTheme="minorEastAsia" w:hAnsiTheme="minorEastAsia" w:cs="宋体"/>
          <w:color w:val="000000"/>
          <w:kern w:val="0"/>
          <w:sz w:val="28"/>
          <w:szCs w:val="28"/>
        </w:rPr>
        <w:t>2021年度山西省科技重大专项计划“揭榜挂帅”项目设备工作已开始</w:t>
      </w:r>
      <w:r w:rsidRPr="00934078">
        <w:rPr>
          <w:rFonts w:asciiTheme="minorEastAsia" w:hAnsiTheme="minorEastAsia" w:cs="宋体" w:hint="eastAsia"/>
          <w:color w:val="000000"/>
          <w:kern w:val="0"/>
          <w:sz w:val="28"/>
          <w:szCs w:val="28"/>
        </w:rPr>
        <w:t>，</w:t>
      </w:r>
      <w:r w:rsidRPr="00934078">
        <w:rPr>
          <w:rFonts w:asciiTheme="minorEastAsia" w:hAnsiTheme="minorEastAsia" w:cs="宋体"/>
          <w:color w:val="000000"/>
          <w:kern w:val="0"/>
          <w:sz w:val="28"/>
          <w:szCs w:val="28"/>
        </w:rPr>
        <w:t>现将相关事项通知如下</w:t>
      </w:r>
      <w:r w:rsidRPr="00934078">
        <w:rPr>
          <w:rFonts w:asciiTheme="minorEastAsia" w:hAnsiTheme="minorEastAsia" w:cs="宋体" w:hint="eastAsia"/>
          <w:color w:val="000000"/>
          <w:kern w:val="0"/>
          <w:sz w:val="28"/>
          <w:szCs w:val="28"/>
        </w:rPr>
        <w:t>：</w:t>
      </w:r>
    </w:p>
    <w:p w:rsidR="007D170C" w:rsidRPr="00934078" w:rsidRDefault="00934078" w:rsidP="00934078">
      <w:pPr>
        <w:widowControl/>
        <w:shd w:val="clear" w:color="auto" w:fill="FFFFFF"/>
        <w:adjustRightInd w:val="0"/>
        <w:snapToGrid w:val="0"/>
        <w:spacing w:line="360" w:lineRule="auto"/>
        <w:ind w:firstLineChars="200" w:firstLine="560"/>
        <w:jc w:val="left"/>
        <w:rPr>
          <w:rFonts w:asciiTheme="minorEastAsia" w:hAnsiTheme="minorEastAsia" w:cs="宋体" w:hint="eastAsia"/>
          <w:b/>
          <w:bCs/>
          <w:color w:val="000000"/>
          <w:kern w:val="0"/>
          <w:sz w:val="28"/>
          <w:szCs w:val="28"/>
        </w:rPr>
      </w:pPr>
      <w:r>
        <w:rPr>
          <w:rFonts w:asciiTheme="minorEastAsia" w:hAnsiTheme="minorEastAsia" w:cs="宋体" w:hint="eastAsia"/>
          <w:color w:val="000000"/>
          <w:kern w:val="0"/>
          <w:sz w:val="28"/>
          <w:szCs w:val="28"/>
        </w:rPr>
        <w:t>一、</w:t>
      </w:r>
      <w:r w:rsidR="00910F30" w:rsidRPr="00934078">
        <w:rPr>
          <w:rFonts w:asciiTheme="minorEastAsia" w:hAnsiTheme="minorEastAsia" w:cs="宋体"/>
          <w:b/>
          <w:bCs/>
          <w:color w:val="000000"/>
          <w:kern w:val="0"/>
          <w:sz w:val="28"/>
          <w:szCs w:val="28"/>
        </w:rPr>
        <w:t>张榜项目</w:t>
      </w:r>
    </w:p>
    <w:p w:rsidR="007D170C" w:rsidRPr="00934078" w:rsidRDefault="00910F30" w:rsidP="00934078">
      <w:pPr>
        <w:widowControl/>
        <w:shd w:val="clear" w:color="auto" w:fill="FFFFFF"/>
        <w:adjustRightInd w:val="0"/>
        <w:snapToGrid w:val="0"/>
        <w:spacing w:line="360" w:lineRule="auto"/>
        <w:ind w:firstLineChars="200" w:firstLine="560"/>
        <w:jc w:val="left"/>
        <w:rPr>
          <w:rFonts w:asciiTheme="minorEastAsia" w:hAnsiTheme="minorEastAsia" w:cs="宋体" w:hint="eastAsia"/>
          <w:color w:val="000000"/>
          <w:kern w:val="0"/>
          <w:sz w:val="28"/>
          <w:szCs w:val="28"/>
        </w:rPr>
      </w:pPr>
      <w:r w:rsidRPr="00934078">
        <w:rPr>
          <w:rFonts w:asciiTheme="minorEastAsia" w:hAnsiTheme="minorEastAsia" w:cs="宋体"/>
          <w:color w:val="000000"/>
          <w:kern w:val="0"/>
          <w:sz w:val="28"/>
          <w:szCs w:val="28"/>
        </w:rPr>
        <w:t>本次张榜项目共29个，分为企业重大技术攻关、重大基础前沿与</w:t>
      </w:r>
      <w:proofErr w:type="gramStart"/>
      <w:r w:rsidRPr="00934078">
        <w:rPr>
          <w:rFonts w:asciiTheme="minorEastAsia" w:hAnsiTheme="minorEastAsia" w:cs="宋体"/>
          <w:color w:val="000000"/>
          <w:kern w:val="0"/>
          <w:sz w:val="28"/>
          <w:szCs w:val="28"/>
        </w:rPr>
        <w:t>民生公益</w:t>
      </w:r>
      <w:proofErr w:type="gramEnd"/>
      <w:r w:rsidRPr="00934078">
        <w:rPr>
          <w:rFonts w:asciiTheme="minorEastAsia" w:hAnsiTheme="minorEastAsia" w:cs="宋体"/>
          <w:color w:val="000000"/>
          <w:kern w:val="0"/>
          <w:sz w:val="28"/>
          <w:szCs w:val="28"/>
        </w:rPr>
        <w:t>两类。</w:t>
      </w:r>
    </w:p>
    <w:p w:rsidR="007D170C" w:rsidRPr="00934078" w:rsidRDefault="00910F30" w:rsidP="00934078">
      <w:pPr>
        <w:widowControl/>
        <w:shd w:val="clear" w:color="auto" w:fill="FFFFFF"/>
        <w:adjustRightInd w:val="0"/>
        <w:snapToGrid w:val="0"/>
        <w:spacing w:line="360" w:lineRule="auto"/>
        <w:ind w:firstLineChars="200" w:firstLine="560"/>
        <w:jc w:val="left"/>
        <w:rPr>
          <w:rFonts w:asciiTheme="minorEastAsia" w:hAnsiTheme="minorEastAsia" w:cs="宋体" w:hint="eastAsia"/>
          <w:color w:val="000000"/>
          <w:kern w:val="0"/>
          <w:sz w:val="28"/>
          <w:szCs w:val="28"/>
        </w:rPr>
      </w:pPr>
      <w:r w:rsidRPr="00934078">
        <w:rPr>
          <w:rFonts w:asciiTheme="minorEastAsia" w:hAnsiTheme="minorEastAsia" w:cs="宋体"/>
          <w:color w:val="000000"/>
          <w:kern w:val="0"/>
          <w:sz w:val="28"/>
          <w:szCs w:val="28"/>
        </w:rPr>
        <w:t>（一）企业重大技术攻关类：含项目22个，需求由山西省内相关企业（以下简称“需求方”）提出。</w:t>
      </w:r>
    </w:p>
    <w:p w:rsidR="007D170C" w:rsidRPr="00934078" w:rsidRDefault="00910F30" w:rsidP="00934078">
      <w:pPr>
        <w:widowControl/>
        <w:shd w:val="clear" w:color="auto" w:fill="FFFFFF"/>
        <w:adjustRightInd w:val="0"/>
        <w:snapToGrid w:val="0"/>
        <w:spacing w:line="360" w:lineRule="auto"/>
        <w:ind w:firstLineChars="200" w:firstLine="560"/>
        <w:jc w:val="left"/>
        <w:rPr>
          <w:rFonts w:asciiTheme="minorEastAsia" w:hAnsiTheme="minorEastAsia" w:cs="宋体" w:hint="eastAsia"/>
          <w:color w:val="000000"/>
          <w:kern w:val="0"/>
          <w:sz w:val="28"/>
          <w:szCs w:val="28"/>
        </w:rPr>
      </w:pPr>
      <w:r w:rsidRPr="00934078">
        <w:rPr>
          <w:rFonts w:asciiTheme="minorEastAsia" w:hAnsiTheme="minorEastAsia" w:cs="宋体"/>
          <w:color w:val="000000"/>
          <w:kern w:val="0"/>
          <w:sz w:val="28"/>
          <w:szCs w:val="28"/>
        </w:rPr>
        <w:t>（1）大尺寸4H-SiC单晶衬底材料制备产业化技术研发</w:t>
      </w:r>
    </w:p>
    <w:p w:rsidR="007D170C" w:rsidRPr="00934078" w:rsidRDefault="00910F30" w:rsidP="00934078">
      <w:pPr>
        <w:widowControl/>
        <w:shd w:val="clear" w:color="auto" w:fill="FFFFFF"/>
        <w:adjustRightInd w:val="0"/>
        <w:snapToGrid w:val="0"/>
        <w:spacing w:line="360" w:lineRule="auto"/>
        <w:ind w:firstLineChars="200" w:firstLine="560"/>
        <w:jc w:val="left"/>
        <w:rPr>
          <w:rFonts w:asciiTheme="minorEastAsia" w:hAnsiTheme="minorEastAsia" w:cs="宋体" w:hint="eastAsia"/>
          <w:color w:val="000000"/>
          <w:kern w:val="0"/>
          <w:sz w:val="28"/>
          <w:szCs w:val="28"/>
        </w:rPr>
      </w:pPr>
      <w:r w:rsidRPr="00934078">
        <w:rPr>
          <w:rFonts w:asciiTheme="minorEastAsia" w:hAnsiTheme="minorEastAsia" w:cs="宋体"/>
          <w:color w:val="000000"/>
          <w:kern w:val="0"/>
          <w:sz w:val="28"/>
          <w:szCs w:val="28"/>
        </w:rPr>
        <w:t>（2）8英寸碳化硅单晶生长设备研发</w:t>
      </w:r>
    </w:p>
    <w:p w:rsidR="007D170C" w:rsidRPr="00934078" w:rsidRDefault="00910F30" w:rsidP="00934078">
      <w:pPr>
        <w:widowControl/>
        <w:shd w:val="clear" w:color="auto" w:fill="FFFFFF"/>
        <w:adjustRightInd w:val="0"/>
        <w:snapToGrid w:val="0"/>
        <w:spacing w:line="360" w:lineRule="auto"/>
        <w:ind w:firstLineChars="200" w:firstLine="560"/>
        <w:jc w:val="left"/>
        <w:rPr>
          <w:rFonts w:asciiTheme="minorEastAsia" w:hAnsiTheme="minorEastAsia" w:cs="宋体" w:hint="eastAsia"/>
          <w:color w:val="000000"/>
          <w:kern w:val="0"/>
          <w:sz w:val="28"/>
          <w:szCs w:val="28"/>
        </w:rPr>
      </w:pPr>
      <w:r w:rsidRPr="00934078">
        <w:rPr>
          <w:rFonts w:asciiTheme="minorEastAsia" w:hAnsiTheme="minorEastAsia" w:cs="宋体"/>
          <w:color w:val="000000"/>
          <w:kern w:val="0"/>
          <w:sz w:val="28"/>
          <w:szCs w:val="28"/>
        </w:rPr>
        <w:t>（3）柔性OLED照明核心材料及其面板制备关键技术</w:t>
      </w:r>
    </w:p>
    <w:p w:rsidR="007D170C" w:rsidRPr="00934078" w:rsidRDefault="00910F30" w:rsidP="00934078">
      <w:pPr>
        <w:widowControl/>
        <w:shd w:val="clear" w:color="auto" w:fill="FFFFFF"/>
        <w:adjustRightInd w:val="0"/>
        <w:snapToGrid w:val="0"/>
        <w:spacing w:line="360" w:lineRule="auto"/>
        <w:ind w:firstLineChars="200" w:firstLine="560"/>
        <w:jc w:val="left"/>
        <w:rPr>
          <w:rFonts w:asciiTheme="minorEastAsia" w:hAnsiTheme="minorEastAsia" w:cs="宋体" w:hint="eastAsia"/>
          <w:color w:val="000000"/>
          <w:kern w:val="0"/>
          <w:sz w:val="28"/>
          <w:szCs w:val="28"/>
        </w:rPr>
      </w:pPr>
      <w:r w:rsidRPr="00934078">
        <w:rPr>
          <w:rFonts w:asciiTheme="minorEastAsia" w:hAnsiTheme="minorEastAsia" w:cs="宋体"/>
          <w:color w:val="000000"/>
          <w:kern w:val="0"/>
          <w:sz w:val="28"/>
          <w:szCs w:val="28"/>
        </w:rPr>
        <w:t>（4）国产超高强高韧T1100碳纤维及</w:t>
      </w:r>
      <w:proofErr w:type="gramStart"/>
      <w:r w:rsidRPr="00934078">
        <w:rPr>
          <w:rFonts w:asciiTheme="minorEastAsia" w:hAnsiTheme="minorEastAsia" w:cs="宋体"/>
          <w:color w:val="000000"/>
          <w:kern w:val="0"/>
          <w:sz w:val="28"/>
          <w:szCs w:val="28"/>
        </w:rPr>
        <w:t>预浸料</w:t>
      </w:r>
      <w:proofErr w:type="gramEnd"/>
      <w:r w:rsidRPr="00934078">
        <w:rPr>
          <w:rFonts w:asciiTheme="minorEastAsia" w:hAnsiTheme="minorEastAsia" w:cs="宋体"/>
          <w:color w:val="000000"/>
          <w:kern w:val="0"/>
          <w:sz w:val="28"/>
          <w:szCs w:val="28"/>
        </w:rPr>
        <w:t>工程化制备技术开发</w:t>
      </w:r>
    </w:p>
    <w:p w:rsidR="007D170C" w:rsidRPr="00934078" w:rsidRDefault="00910F30" w:rsidP="00934078">
      <w:pPr>
        <w:widowControl/>
        <w:shd w:val="clear" w:color="auto" w:fill="FFFFFF"/>
        <w:adjustRightInd w:val="0"/>
        <w:snapToGrid w:val="0"/>
        <w:spacing w:line="360" w:lineRule="auto"/>
        <w:ind w:firstLineChars="200" w:firstLine="560"/>
        <w:jc w:val="left"/>
        <w:rPr>
          <w:rFonts w:asciiTheme="minorEastAsia" w:hAnsiTheme="minorEastAsia" w:cs="宋体" w:hint="eastAsia"/>
          <w:color w:val="000000"/>
          <w:kern w:val="0"/>
          <w:sz w:val="28"/>
          <w:szCs w:val="28"/>
        </w:rPr>
      </w:pPr>
      <w:r w:rsidRPr="00934078">
        <w:rPr>
          <w:rFonts w:asciiTheme="minorEastAsia" w:hAnsiTheme="minorEastAsia" w:cs="宋体"/>
          <w:color w:val="000000"/>
          <w:kern w:val="0"/>
          <w:sz w:val="28"/>
          <w:szCs w:val="28"/>
        </w:rPr>
        <w:t>（5）通用级沥青碳纤维长丝制备技术开发</w:t>
      </w:r>
    </w:p>
    <w:p w:rsidR="007D170C" w:rsidRPr="00934078" w:rsidRDefault="00910F30" w:rsidP="00934078">
      <w:pPr>
        <w:widowControl/>
        <w:shd w:val="clear" w:color="auto" w:fill="FFFFFF"/>
        <w:adjustRightInd w:val="0"/>
        <w:snapToGrid w:val="0"/>
        <w:spacing w:line="360" w:lineRule="auto"/>
        <w:ind w:firstLineChars="200" w:firstLine="560"/>
        <w:jc w:val="left"/>
        <w:rPr>
          <w:rFonts w:asciiTheme="minorEastAsia" w:hAnsiTheme="minorEastAsia" w:cs="宋体" w:hint="eastAsia"/>
          <w:color w:val="000000"/>
          <w:kern w:val="0"/>
          <w:sz w:val="28"/>
          <w:szCs w:val="28"/>
        </w:rPr>
      </w:pPr>
      <w:r w:rsidRPr="00934078">
        <w:rPr>
          <w:rFonts w:asciiTheme="minorEastAsia" w:hAnsiTheme="minorEastAsia" w:cs="宋体"/>
          <w:color w:val="000000"/>
          <w:kern w:val="0"/>
          <w:sz w:val="28"/>
          <w:szCs w:val="28"/>
        </w:rPr>
        <w:t>（6）面向大功率电子设备高通量石墨</w:t>
      </w:r>
      <w:proofErr w:type="gramStart"/>
      <w:r w:rsidRPr="00934078">
        <w:rPr>
          <w:rFonts w:asciiTheme="minorEastAsia" w:hAnsiTheme="minorEastAsia" w:cs="宋体"/>
          <w:color w:val="000000"/>
          <w:kern w:val="0"/>
          <w:sz w:val="28"/>
          <w:szCs w:val="28"/>
        </w:rPr>
        <w:t>烯</w:t>
      </w:r>
      <w:proofErr w:type="gramEnd"/>
      <w:r w:rsidRPr="00934078">
        <w:rPr>
          <w:rFonts w:asciiTheme="minorEastAsia" w:hAnsiTheme="minorEastAsia" w:cs="宋体"/>
          <w:color w:val="000000"/>
          <w:kern w:val="0"/>
          <w:sz w:val="28"/>
          <w:szCs w:val="28"/>
        </w:rPr>
        <w:t>散热膜批量化制备技术开发</w:t>
      </w:r>
    </w:p>
    <w:p w:rsidR="007D170C" w:rsidRPr="00934078" w:rsidRDefault="00910F30" w:rsidP="00934078">
      <w:pPr>
        <w:widowControl/>
        <w:shd w:val="clear" w:color="auto" w:fill="FFFFFF"/>
        <w:adjustRightInd w:val="0"/>
        <w:snapToGrid w:val="0"/>
        <w:spacing w:line="360" w:lineRule="auto"/>
        <w:ind w:firstLineChars="200" w:firstLine="560"/>
        <w:jc w:val="left"/>
        <w:rPr>
          <w:rFonts w:asciiTheme="minorEastAsia" w:hAnsiTheme="minorEastAsia" w:cs="宋体" w:hint="eastAsia"/>
          <w:color w:val="000000"/>
          <w:kern w:val="0"/>
          <w:sz w:val="28"/>
          <w:szCs w:val="28"/>
        </w:rPr>
      </w:pPr>
      <w:r w:rsidRPr="00934078">
        <w:rPr>
          <w:rFonts w:asciiTheme="minorEastAsia" w:hAnsiTheme="minorEastAsia" w:cs="宋体"/>
          <w:color w:val="000000"/>
          <w:kern w:val="0"/>
          <w:sz w:val="28"/>
          <w:szCs w:val="28"/>
        </w:rPr>
        <w:t>（7）低（不含）重稀土高性能钕（</w:t>
      </w:r>
      <w:proofErr w:type="gramStart"/>
      <w:r w:rsidRPr="00934078">
        <w:rPr>
          <w:rFonts w:asciiTheme="minorEastAsia" w:hAnsiTheme="minorEastAsia" w:cs="宋体"/>
          <w:color w:val="000000"/>
          <w:kern w:val="0"/>
          <w:sz w:val="28"/>
          <w:szCs w:val="28"/>
        </w:rPr>
        <w:t>铈</w:t>
      </w:r>
      <w:proofErr w:type="gramEnd"/>
      <w:r w:rsidRPr="00934078">
        <w:rPr>
          <w:rFonts w:asciiTheme="minorEastAsia" w:hAnsiTheme="minorEastAsia" w:cs="宋体"/>
          <w:color w:val="000000"/>
          <w:kern w:val="0"/>
          <w:sz w:val="28"/>
          <w:szCs w:val="28"/>
        </w:rPr>
        <w:t>、</w:t>
      </w:r>
      <w:proofErr w:type="gramStart"/>
      <w:r w:rsidRPr="00934078">
        <w:rPr>
          <w:rFonts w:asciiTheme="minorEastAsia" w:hAnsiTheme="minorEastAsia" w:cs="宋体"/>
          <w:color w:val="000000"/>
          <w:kern w:val="0"/>
          <w:sz w:val="28"/>
          <w:szCs w:val="28"/>
        </w:rPr>
        <w:t>镧</w:t>
      </w:r>
      <w:proofErr w:type="gramEnd"/>
      <w:r w:rsidRPr="00934078">
        <w:rPr>
          <w:rFonts w:asciiTheme="minorEastAsia" w:hAnsiTheme="minorEastAsia" w:cs="宋体"/>
          <w:color w:val="000000"/>
          <w:kern w:val="0"/>
          <w:sz w:val="28"/>
          <w:szCs w:val="28"/>
        </w:rPr>
        <w:t>）铁硼磁体开发与产业化</w:t>
      </w:r>
    </w:p>
    <w:p w:rsidR="007D170C" w:rsidRPr="00934078" w:rsidRDefault="00910F30" w:rsidP="00934078">
      <w:pPr>
        <w:widowControl/>
        <w:shd w:val="clear" w:color="auto" w:fill="FFFFFF"/>
        <w:adjustRightInd w:val="0"/>
        <w:snapToGrid w:val="0"/>
        <w:spacing w:line="360" w:lineRule="auto"/>
        <w:ind w:firstLineChars="200" w:firstLine="560"/>
        <w:jc w:val="left"/>
        <w:rPr>
          <w:rFonts w:asciiTheme="minorEastAsia" w:hAnsiTheme="minorEastAsia" w:cs="宋体" w:hint="eastAsia"/>
          <w:color w:val="000000"/>
          <w:kern w:val="0"/>
          <w:sz w:val="28"/>
          <w:szCs w:val="28"/>
        </w:rPr>
      </w:pPr>
      <w:r w:rsidRPr="00934078">
        <w:rPr>
          <w:rFonts w:asciiTheme="minorEastAsia" w:hAnsiTheme="minorEastAsia" w:cs="宋体"/>
          <w:color w:val="000000"/>
          <w:kern w:val="0"/>
          <w:sz w:val="28"/>
          <w:szCs w:val="28"/>
        </w:rPr>
        <w:t>（8）基于多学科/多目标协同的四/五座多用途飞机总体设计与气动优化技术</w:t>
      </w:r>
    </w:p>
    <w:p w:rsidR="007D170C" w:rsidRPr="00934078" w:rsidRDefault="00910F30" w:rsidP="00934078">
      <w:pPr>
        <w:widowControl/>
        <w:shd w:val="clear" w:color="auto" w:fill="FFFFFF"/>
        <w:adjustRightInd w:val="0"/>
        <w:snapToGrid w:val="0"/>
        <w:spacing w:line="360" w:lineRule="auto"/>
        <w:ind w:firstLineChars="200" w:firstLine="560"/>
        <w:jc w:val="left"/>
        <w:rPr>
          <w:rFonts w:asciiTheme="minorEastAsia" w:hAnsiTheme="minorEastAsia" w:cs="宋体" w:hint="eastAsia"/>
          <w:color w:val="000000"/>
          <w:kern w:val="0"/>
          <w:sz w:val="28"/>
          <w:szCs w:val="28"/>
        </w:rPr>
      </w:pPr>
      <w:r w:rsidRPr="00934078">
        <w:rPr>
          <w:rFonts w:asciiTheme="minorEastAsia" w:hAnsiTheme="minorEastAsia" w:cs="宋体"/>
          <w:color w:val="000000"/>
          <w:kern w:val="0"/>
          <w:sz w:val="28"/>
          <w:szCs w:val="28"/>
        </w:rPr>
        <w:t>（9）航空用轻质高强碳纤维/金属层合板制备关键技术与装备</w:t>
      </w:r>
    </w:p>
    <w:p w:rsidR="007D170C" w:rsidRPr="00934078" w:rsidRDefault="00910F30" w:rsidP="00934078">
      <w:pPr>
        <w:widowControl/>
        <w:shd w:val="clear" w:color="auto" w:fill="FFFFFF"/>
        <w:adjustRightInd w:val="0"/>
        <w:snapToGrid w:val="0"/>
        <w:spacing w:line="360" w:lineRule="auto"/>
        <w:ind w:firstLineChars="200" w:firstLine="560"/>
        <w:jc w:val="left"/>
        <w:rPr>
          <w:rFonts w:asciiTheme="minorEastAsia" w:hAnsiTheme="minorEastAsia" w:cs="宋体" w:hint="eastAsia"/>
          <w:color w:val="000000"/>
          <w:kern w:val="0"/>
          <w:sz w:val="28"/>
          <w:szCs w:val="28"/>
        </w:rPr>
      </w:pPr>
      <w:r w:rsidRPr="00934078">
        <w:rPr>
          <w:rFonts w:asciiTheme="minorEastAsia" w:hAnsiTheme="minorEastAsia" w:cs="宋体"/>
          <w:color w:val="000000"/>
          <w:kern w:val="0"/>
          <w:sz w:val="28"/>
          <w:szCs w:val="28"/>
        </w:rPr>
        <w:lastRenderedPageBreak/>
        <w:t>（10）基于高可靠性服役条件的大直径复杂</w:t>
      </w:r>
      <w:proofErr w:type="gramStart"/>
      <w:r w:rsidRPr="00934078">
        <w:rPr>
          <w:rFonts w:asciiTheme="minorEastAsia" w:hAnsiTheme="minorEastAsia" w:cs="宋体"/>
          <w:color w:val="000000"/>
          <w:kern w:val="0"/>
          <w:sz w:val="28"/>
          <w:szCs w:val="28"/>
        </w:rPr>
        <w:t>结构机车轮</w:t>
      </w:r>
      <w:proofErr w:type="gramEnd"/>
      <w:r w:rsidRPr="00934078">
        <w:rPr>
          <w:rFonts w:asciiTheme="minorEastAsia" w:hAnsiTheme="minorEastAsia" w:cs="宋体"/>
          <w:color w:val="000000"/>
          <w:kern w:val="0"/>
          <w:sz w:val="28"/>
          <w:szCs w:val="28"/>
        </w:rPr>
        <w:t>关键技术研究</w:t>
      </w:r>
    </w:p>
    <w:p w:rsidR="007D170C" w:rsidRPr="00934078" w:rsidRDefault="00910F30" w:rsidP="00934078">
      <w:pPr>
        <w:widowControl/>
        <w:shd w:val="clear" w:color="auto" w:fill="FFFFFF"/>
        <w:adjustRightInd w:val="0"/>
        <w:snapToGrid w:val="0"/>
        <w:spacing w:line="360" w:lineRule="auto"/>
        <w:ind w:firstLineChars="200" w:firstLine="560"/>
        <w:jc w:val="left"/>
        <w:rPr>
          <w:rFonts w:asciiTheme="minorEastAsia" w:hAnsiTheme="minorEastAsia" w:cs="宋体" w:hint="eastAsia"/>
          <w:color w:val="000000"/>
          <w:kern w:val="0"/>
          <w:sz w:val="28"/>
          <w:szCs w:val="28"/>
        </w:rPr>
      </w:pPr>
      <w:r w:rsidRPr="00934078">
        <w:rPr>
          <w:rFonts w:asciiTheme="minorEastAsia" w:hAnsiTheme="minorEastAsia" w:cs="宋体"/>
          <w:color w:val="000000"/>
          <w:kern w:val="0"/>
          <w:sz w:val="28"/>
          <w:szCs w:val="28"/>
        </w:rPr>
        <w:t>（11）抗新型冠状</w:t>
      </w:r>
      <w:proofErr w:type="gramStart"/>
      <w:r w:rsidRPr="00934078">
        <w:rPr>
          <w:rFonts w:asciiTheme="minorEastAsia" w:hAnsiTheme="minorEastAsia" w:cs="宋体"/>
          <w:color w:val="000000"/>
          <w:kern w:val="0"/>
          <w:sz w:val="28"/>
          <w:szCs w:val="28"/>
        </w:rPr>
        <w:t>病毒双</w:t>
      </w:r>
      <w:proofErr w:type="gramEnd"/>
      <w:r w:rsidRPr="00934078">
        <w:rPr>
          <w:rFonts w:asciiTheme="minorEastAsia" w:hAnsiTheme="minorEastAsia" w:cs="宋体"/>
          <w:color w:val="000000"/>
          <w:kern w:val="0"/>
          <w:sz w:val="28"/>
          <w:szCs w:val="28"/>
        </w:rPr>
        <w:t>特异性中和抗体药物研发</w:t>
      </w:r>
    </w:p>
    <w:p w:rsidR="007D170C" w:rsidRPr="00934078" w:rsidRDefault="00910F30" w:rsidP="00934078">
      <w:pPr>
        <w:widowControl/>
        <w:shd w:val="clear" w:color="auto" w:fill="FFFFFF"/>
        <w:adjustRightInd w:val="0"/>
        <w:snapToGrid w:val="0"/>
        <w:spacing w:line="360" w:lineRule="auto"/>
        <w:ind w:firstLineChars="200" w:firstLine="560"/>
        <w:jc w:val="left"/>
        <w:rPr>
          <w:rFonts w:asciiTheme="minorEastAsia" w:hAnsiTheme="minorEastAsia" w:cs="宋体" w:hint="eastAsia"/>
          <w:color w:val="000000"/>
          <w:kern w:val="0"/>
          <w:sz w:val="28"/>
          <w:szCs w:val="28"/>
        </w:rPr>
      </w:pPr>
      <w:r w:rsidRPr="00934078">
        <w:rPr>
          <w:rFonts w:asciiTheme="minorEastAsia" w:hAnsiTheme="minorEastAsia" w:cs="宋体"/>
          <w:color w:val="000000"/>
          <w:kern w:val="0"/>
          <w:sz w:val="28"/>
          <w:szCs w:val="28"/>
        </w:rPr>
        <w:t>（12）深部煤层气多煤层水平井共采技术研究</w:t>
      </w:r>
    </w:p>
    <w:p w:rsidR="007D170C" w:rsidRPr="00934078" w:rsidRDefault="00910F30" w:rsidP="00934078">
      <w:pPr>
        <w:widowControl/>
        <w:shd w:val="clear" w:color="auto" w:fill="FFFFFF"/>
        <w:adjustRightInd w:val="0"/>
        <w:snapToGrid w:val="0"/>
        <w:spacing w:line="360" w:lineRule="auto"/>
        <w:ind w:firstLineChars="200" w:firstLine="560"/>
        <w:jc w:val="left"/>
        <w:rPr>
          <w:rFonts w:asciiTheme="minorEastAsia" w:hAnsiTheme="minorEastAsia" w:cs="宋体" w:hint="eastAsia"/>
          <w:color w:val="000000"/>
          <w:kern w:val="0"/>
          <w:sz w:val="28"/>
          <w:szCs w:val="28"/>
        </w:rPr>
      </w:pPr>
      <w:r w:rsidRPr="00934078">
        <w:rPr>
          <w:rFonts w:asciiTheme="minorEastAsia" w:hAnsiTheme="minorEastAsia" w:cs="宋体"/>
          <w:color w:val="000000"/>
          <w:kern w:val="0"/>
          <w:sz w:val="28"/>
          <w:szCs w:val="28"/>
        </w:rPr>
        <w:t>（13）面向大气污染治理和</w:t>
      </w:r>
      <w:proofErr w:type="gramStart"/>
      <w:r w:rsidRPr="00934078">
        <w:rPr>
          <w:rFonts w:asciiTheme="minorEastAsia" w:hAnsiTheme="minorEastAsia" w:cs="宋体"/>
          <w:color w:val="000000"/>
          <w:kern w:val="0"/>
          <w:sz w:val="28"/>
          <w:szCs w:val="28"/>
        </w:rPr>
        <w:t>碳中和</w:t>
      </w:r>
      <w:proofErr w:type="gramEnd"/>
      <w:r w:rsidRPr="00934078">
        <w:rPr>
          <w:rFonts w:asciiTheme="minorEastAsia" w:hAnsiTheme="minorEastAsia" w:cs="宋体"/>
          <w:color w:val="000000"/>
          <w:kern w:val="0"/>
          <w:sz w:val="28"/>
          <w:szCs w:val="28"/>
        </w:rPr>
        <w:t>的天空地一体化精准监测技术与装备研发</w:t>
      </w:r>
    </w:p>
    <w:p w:rsidR="007D170C" w:rsidRPr="00934078" w:rsidRDefault="00910F30" w:rsidP="00934078">
      <w:pPr>
        <w:widowControl/>
        <w:shd w:val="clear" w:color="auto" w:fill="FFFFFF"/>
        <w:adjustRightInd w:val="0"/>
        <w:snapToGrid w:val="0"/>
        <w:spacing w:line="360" w:lineRule="auto"/>
        <w:ind w:firstLineChars="200" w:firstLine="560"/>
        <w:jc w:val="left"/>
        <w:rPr>
          <w:rFonts w:asciiTheme="minorEastAsia" w:hAnsiTheme="minorEastAsia" w:cs="宋体" w:hint="eastAsia"/>
          <w:color w:val="000000"/>
          <w:kern w:val="0"/>
          <w:sz w:val="28"/>
          <w:szCs w:val="28"/>
        </w:rPr>
      </w:pPr>
      <w:r w:rsidRPr="00934078">
        <w:rPr>
          <w:rFonts w:asciiTheme="minorEastAsia" w:hAnsiTheme="minorEastAsia" w:cs="宋体"/>
          <w:color w:val="000000"/>
          <w:kern w:val="0"/>
          <w:sz w:val="28"/>
          <w:szCs w:val="28"/>
        </w:rPr>
        <w:t>（14）焦化行业高盐废水资源化利用关键技术与示范</w:t>
      </w:r>
    </w:p>
    <w:p w:rsidR="007D170C" w:rsidRPr="00934078" w:rsidRDefault="00910F30" w:rsidP="00934078">
      <w:pPr>
        <w:widowControl/>
        <w:shd w:val="clear" w:color="auto" w:fill="FFFFFF"/>
        <w:adjustRightInd w:val="0"/>
        <w:snapToGrid w:val="0"/>
        <w:spacing w:line="360" w:lineRule="auto"/>
        <w:ind w:firstLineChars="200" w:firstLine="560"/>
        <w:jc w:val="left"/>
        <w:rPr>
          <w:rFonts w:asciiTheme="minorEastAsia" w:hAnsiTheme="minorEastAsia" w:cs="宋体" w:hint="eastAsia"/>
          <w:color w:val="000000"/>
          <w:kern w:val="0"/>
          <w:sz w:val="28"/>
          <w:szCs w:val="28"/>
        </w:rPr>
      </w:pPr>
      <w:r w:rsidRPr="00934078">
        <w:rPr>
          <w:rFonts w:asciiTheme="minorEastAsia" w:hAnsiTheme="minorEastAsia" w:cs="宋体"/>
          <w:color w:val="000000"/>
          <w:kern w:val="0"/>
          <w:sz w:val="28"/>
          <w:szCs w:val="28"/>
        </w:rPr>
        <w:t>（15）低温冷启动氢燃料电池客车关键技术与示范</w:t>
      </w:r>
    </w:p>
    <w:p w:rsidR="007D170C" w:rsidRPr="00934078" w:rsidRDefault="00910F30" w:rsidP="00934078">
      <w:pPr>
        <w:widowControl/>
        <w:shd w:val="clear" w:color="auto" w:fill="FFFFFF"/>
        <w:adjustRightInd w:val="0"/>
        <w:snapToGrid w:val="0"/>
        <w:spacing w:line="360" w:lineRule="auto"/>
        <w:ind w:firstLineChars="200" w:firstLine="560"/>
        <w:jc w:val="left"/>
        <w:rPr>
          <w:rFonts w:asciiTheme="minorEastAsia" w:hAnsiTheme="minorEastAsia" w:cs="宋体" w:hint="eastAsia"/>
          <w:color w:val="000000"/>
          <w:kern w:val="0"/>
          <w:sz w:val="28"/>
          <w:szCs w:val="28"/>
        </w:rPr>
      </w:pPr>
      <w:r w:rsidRPr="00934078">
        <w:rPr>
          <w:rFonts w:asciiTheme="minorEastAsia" w:hAnsiTheme="minorEastAsia" w:cs="宋体"/>
          <w:color w:val="000000"/>
          <w:kern w:val="0"/>
          <w:sz w:val="28"/>
          <w:szCs w:val="28"/>
        </w:rPr>
        <w:t>（16）突破新一代效率25%以上低成本硅基异质结太阳能电池/组件产业化成套关键技术</w:t>
      </w:r>
    </w:p>
    <w:p w:rsidR="007D170C" w:rsidRPr="00934078" w:rsidRDefault="00910F30" w:rsidP="00934078">
      <w:pPr>
        <w:widowControl/>
        <w:shd w:val="clear" w:color="auto" w:fill="FFFFFF"/>
        <w:adjustRightInd w:val="0"/>
        <w:snapToGrid w:val="0"/>
        <w:spacing w:line="360" w:lineRule="auto"/>
        <w:ind w:firstLineChars="200" w:firstLine="560"/>
        <w:jc w:val="left"/>
        <w:rPr>
          <w:rFonts w:asciiTheme="minorEastAsia" w:hAnsiTheme="minorEastAsia" w:cs="宋体" w:hint="eastAsia"/>
          <w:color w:val="000000"/>
          <w:kern w:val="0"/>
          <w:sz w:val="28"/>
          <w:szCs w:val="28"/>
        </w:rPr>
      </w:pPr>
      <w:r w:rsidRPr="00934078">
        <w:rPr>
          <w:rFonts w:asciiTheme="minorEastAsia" w:hAnsiTheme="minorEastAsia" w:cs="宋体"/>
          <w:color w:val="000000"/>
          <w:kern w:val="0"/>
          <w:sz w:val="28"/>
          <w:szCs w:val="28"/>
        </w:rPr>
        <w:t>（17）太阳能+空气能一体化热泵关键技术研究及示范</w:t>
      </w:r>
    </w:p>
    <w:p w:rsidR="007D170C" w:rsidRPr="00934078" w:rsidRDefault="00910F30" w:rsidP="00934078">
      <w:pPr>
        <w:widowControl/>
        <w:shd w:val="clear" w:color="auto" w:fill="FFFFFF"/>
        <w:adjustRightInd w:val="0"/>
        <w:snapToGrid w:val="0"/>
        <w:spacing w:line="360" w:lineRule="auto"/>
        <w:ind w:firstLineChars="200" w:firstLine="560"/>
        <w:jc w:val="left"/>
        <w:rPr>
          <w:rFonts w:asciiTheme="minorEastAsia" w:hAnsiTheme="minorEastAsia" w:cs="宋体" w:hint="eastAsia"/>
          <w:color w:val="000000"/>
          <w:kern w:val="0"/>
          <w:sz w:val="28"/>
          <w:szCs w:val="28"/>
        </w:rPr>
      </w:pPr>
      <w:r w:rsidRPr="00934078">
        <w:rPr>
          <w:rFonts w:asciiTheme="minorEastAsia" w:hAnsiTheme="minorEastAsia" w:cs="宋体"/>
          <w:color w:val="000000"/>
          <w:kern w:val="0"/>
          <w:sz w:val="28"/>
          <w:szCs w:val="28"/>
        </w:rPr>
        <w:t>（18）智能矿山云平台关键技术研究</w:t>
      </w:r>
    </w:p>
    <w:p w:rsidR="007D170C" w:rsidRPr="00934078" w:rsidRDefault="00910F30" w:rsidP="00934078">
      <w:pPr>
        <w:widowControl/>
        <w:shd w:val="clear" w:color="auto" w:fill="FFFFFF"/>
        <w:adjustRightInd w:val="0"/>
        <w:snapToGrid w:val="0"/>
        <w:spacing w:line="360" w:lineRule="auto"/>
        <w:ind w:firstLineChars="200" w:firstLine="560"/>
        <w:jc w:val="left"/>
        <w:rPr>
          <w:rFonts w:asciiTheme="minorEastAsia" w:hAnsiTheme="minorEastAsia" w:cs="宋体" w:hint="eastAsia"/>
          <w:color w:val="000000"/>
          <w:kern w:val="0"/>
          <w:sz w:val="28"/>
          <w:szCs w:val="28"/>
        </w:rPr>
      </w:pPr>
      <w:r w:rsidRPr="00934078">
        <w:rPr>
          <w:rFonts w:asciiTheme="minorEastAsia" w:hAnsiTheme="minorEastAsia" w:cs="宋体"/>
          <w:color w:val="000000"/>
          <w:kern w:val="0"/>
          <w:sz w:val="28"/>
          <w:szCs w:val="28"/>
        </w:rPr>
        <w:t>（19）工控系统可信安全环境构建关键技术研究</w:t>
      </w:r>
    </w:p>
    <w:p w:rsidR="007D170C" w:rsidRPr="00934078" w:rsidRDefault="00910F30" w:rsidP="00934078">
      <w:pPr>
        <w:widowControl/>
        <w:shd w:val="clear" w:color="auto" w:fill="FFFFFF"/>
        <w:adjustRightInd w:val="0"/>
        <w:snapToGrid w:val="0"/>
        <w:spacing w:line="360" w:lineRule="auto"/>
        <w:ind w:firstLineChars="200" w:firstLine="560"/>
        <w:jc w:val="left"/>
        <w:rPr>
          <w:rFonts w:asciiTheme="minorEastAsia" w:hAnsiTheme="minorEastAsia" w:cs="宋体" w:hint="eastAsia"/>
          <w:color w:val="000000"/>
          <w:kern w:val="0"/>
          <w:sz w:val="28"/>
          <w:szCs w:val="28"/>
        </w:rPr>
      </w:pPr>
      <w:r w:rsidRPr="00934078">
        <w:rPr>
          <w:rFonts w:asciiTheme="minorEastAsia" w:hAnsiTheme="minorEastAsia" w:cs="宋体"/>
          <w:color w:val="000000"/>
          <w:kern w:val="0"/>
          <w:sz w:val="28"/>
          <w:szCs w:val="28"/>
        </w:rPr>
        <w:t>（20）E</w:t>
      </w:r>
      <w:proofErr w:type="gramStart"/>
      <w:r w:rsidRPr="00934078">
        <w:rPr>
          <w:rFonts w:asciiTheme="minorEastAsia" w:hAnsiTheme="minorEastAsia" w:cs="宋体"/>
          <w:color w:val="000000"/>
          <w:kern w:val="0"/>
          <w:sz w:val="28"/>
          <w:szCs w:val="28"/>
        </w:rPr>
        <w:t>级超算互联</w:t>
      </w:r>
      <w:proofErr w:type="gramEnd"/>
      <w:r w:rsidRPr="00934078">
        <w:rPr>
          <w:rFonts w:asciiTheme="minorEastAsia" w:hAnsiTheme="minorEastAsia" w:cs="宋体"/>
          <w:color w:val="000000"/>
          <w:kern w:val="0"/>
          <w:sz w:val="28"/>
          <w:szCs w:val="28"/>
        </w:rPr>
        <w:t>异构融合自适应软件系统关键技术研究</w:t>
      </w:r>
    </w:p>
    <w:p w:rsidR="007D170C" w:rsidRPr="00934078" w:rsidRDefault="00910F30" w:rsidP="00934078">
      <w:pPr>
        <w:widowControl/>
        <w:shd w:val="clear" w:color="auto" w:fill="FFFFFF"/>
        <w:adjustRightInd w:val="0"/>
        <w:snapToGrid w:val="0"/>
        <w:spacing w:line="360" w:lineRule="auto"/>
        <w:ind w:firstLineChars="200" w:firstLine="560"/>
        <w:jc w:val="left"/>
        <w:rPr>
          <w:rFonts w:asciiTheme="minorEastAsia" w:hAnsiTheme="minorEastAsia" w:cs="宋体" w:hint="eastAsia"/>
          <w:color w:val="000000"/>
          <w:kern w:val="0"/>
          <w:sz w:val="28"/>
          <w:szCs w:val="28"/>
        </w:rPr>
      </w:pPr>
      <w:r w:rsidRPr="00934078">
        <w:rPr>
          <w:rFonts w:asciiTheme="minorEastAsia" w:hAnsiTheme="minorEastAsia" w:cs="宋体"/>
          <w:color w:val="000000"/>
          <w:kern w:val="0"/>
          <w:sz w:val="28"/>
          <w:szCs w:val="28"/>
        </w:rPr>
        <w:t>（21）广域数联网系统关键技术研究</w:t>
      </w:r>
    </w:p>
    <w:p w:rsidR="007D170C" w:rsidRPr="00934078" w:rsidRDefault="00910F30" w:rsidP="00934078">
      <w:pPr>
        <w:widowControl/>
        <w:shd w:val="clear" w:color="auto" w:fill="FFFFFF"/>
        <w:adjustRightInd w:val="0"/>
        <w:snapToGrid w:val="0"/>
        <w:spacing w:line="360" w:lineRule="auto"/>
        <w:ind w:firstLineChars="200" w:firstLine="560"/>
        <w:jc w:val="left"/>
        <w:rPr>
          <w:rFonts w:asciiTheme="minorEastAsia" w:hAnsiTheme="minorEastAsia" w:cs="宋体" w:hint="eastAsia"/>
          <w:color w:val="000000"/>
          <w:kern w:val="0"/>
          <w:sz w:val="28"/>
          <w:szCs w:val="28"/>
        </w:rPr>
      </w:pPr>
      <w:r w:rsidRPr="00934078">
        <w:rPr>
          <w:rFonts w:asciiTheme="minorEastAsia" w:hAnsiTheme="minorEastAsia" w:cs="宋体"/>
          <w:color w:val="000000"/>
          <w:kern w:val="0"/>
          <w:sz w:val="28"/>
          <w:szCs w:val="28"/>
        </w:rPr>
        <w:t>（22）基于矿山信息物理系统的智能煤矿安全生产关键技术研究及示范应用</w:t>
      </w:r>
    </w:p>
    <w:p w:rsidR="007D170C" w:rsidRPr="00934078" w:rsidRDefault="00910F30" w:rsidP="00934078">
      <w:pPr>
        <w:widowControl/>
        <w:shd w:val="clear" w:color="auto" w:fill="FFFFFF"/>
        <w:adjustRightInd w:val="0"/>
        <w:snapToGrid w:val="0"/>
        <w:spacing w:line="360" w:lineRule="auto"/>
        <w:ind w:firstLineChars="200" w:firstLine="560"/>
        <w:jc w:val="left"/>
        <w:rPr>
          <w:rFonts w:asciiTheme="minorEastAsia" w:hAnsiTheme="minorEastAsia" w:cs="宋体" w:hint="eastAsia"/>
          <w:color w:val="000000"/>
          <w:kern w:val="0"/>
          <w:sz w:val="28"/>
          <w:szCs w:val="28"/>
        </w:rPr>
      </w:pPr>
      <w:r w:rsidRPr="00934078">
        <w:rPr>
          <w:rFonts w:asciiTheme="minorEastAsia" w:hAnsiTheme="minorEastAsia" w:cs="宋体"/>
          <w:color w:val="000000"/>
          <w:kern w:val="0"/>
          <w:sz w:val="28"/>
          <w:szCs w:val="28"/>
        </w:rPr>
        <w:t>（二）重大基础前沿与</w:t>
      </w:r>
      <w:proofErr w:type="gramStart"/>
      <w:r w:rsidRPr="00934078">
        <w:rPr>
          <w:rFonts w:asciiTheme="minorEastAsia" w:hAnsiTheme="minorEastAsia" w:cs="宋体"/>
          <w:color w:val="000000"/>
          <w:kern w:val="0"/>
          <w:sz w:val="28"/>
          <w:szCs w:val="28"/>
        </w:rPr>
        <w:t>民生公益</w:t>
      </w:r>
      <w:proofErr w:type="gramEnd"/>
      <w:r w:rsidRPr="00934078">
        <w:rPr>
          <w:rFonts w:asciiTheme="minorEastAsia" w:hAnsiTheme="minorEastAsia" w:cs="宋体"/>
          <w:color w:val="000000"/>
          <w:kern w:val="0"/>
          <w:sz w:val="28"/>
          <w:szCs w:val="28"/>
        </w:rPr>
        <w:t>类：含项目7个，需求由省科技</w:t>
      </w:r>
      <w:proofErr w:type="gramStart"/>
      <w:r w:rsidRPr="00934078">
        <w:rPr>
          <w:rFonts w:asciiTheme="minorEastAsia" w:hAnsiTheme="minorEastAsia" w:cs="宋体"/>
          <w:color w:val="000000"/>
          <w:kern w:val="0"/>
          <w:sz w:val="28"/>
          <w:szCs w:val="28"/>
        </w:rPr>
        <w:t>厅结合</w:t>
      </w:r>
      <w:proofErr w:type="gramEnd"/>
      <w:r w:rsidRPr="00934078">
        <w:rPr>
          <w:rFonts w:asciiTheme="minorEastAsia" w:hAnsiTheme="minorEastAsia" w:cs="宋体"/>
          <w:color w:val="000000"/>
          <w:kern w:val="0"/>
          <w:sz w:val="28"/>
          <w:szCs w:val="28"/>
        </w:rPr>
        <w:t>当前科技前沿和山西重点产业高质量发展凝练提出。</w:t>
      </w:r>
    </w:p>
    <w:p w:rsidR="007D170C" w:rsidRPr="00934078" w:rsidRDefault="00910F30" w:rsidP="00934078">
      <w:pPr>
        <w:widowControl/>
        <w:shd w:val="clear" w:color="auto" w:fill="FFFFFF"/>
        <w:adjustRightInd w:val="0"/>
        <w:snapToGrid w:val="0"/>
        <w:spacing w:line="360" w:lineRule="auto"/>
        <w:ind w:firstLineChars="200" w:firstLine="560"/>
        <w:jc w:val="left"/>
        <w:rPr>
          <w:rFonts w:asciiTheme="minorEastAsia" w:hAnsiTheme="minorEastAsia" w:cs="宋体" w:hint="eastAsia"/>
          <w:color w:val="000000"/>
          <w:kern w:val="0"/>
          <w:sz w:val="28"/>
          <w:szCs w:val="28"/>
        </w:rPr>
      </w:pPr>
      <w:r w:rsidRPr="00934078">
        <w:rPr>
          <w:rFonts w:asciiTheme="minorEastAsia" w:hAnsiTheme="minorEastAsia" w:cs="宋体"/>
          <w:color w:val="000000"/>
          <w:kern w:val="0"/>
          <w:sz w:val="28"/>
          <w:szCs w:val="28"/>
        </w:rPr>
        <w:t>（23）集成电路用高纯度半导体碳纳米管制备关键技术研发</w:t>
      </w:r>
    </w:p>
    <w:p w:rsidR="007D170C" w:rsidRPr="00934078" w:rsidRDefault="00910F30" w:rsidP="00934078">
      <w:pPr>
        <w:widowControl/>
        <w:shd w:val="clear" w:color="auto" w:fill="FFFFFF"/>
        <w:adjustRightInd w:val="0"/>
        <w:snapToGrid w:val="0"/>
        <w:spacing w:line="360" w:lineRule="auto"/>
        <w:ind w:firstLineChars="200" w:firstLine="560"/>
        <w:jc w:val="left"/>
        <w:rPr>
          <w:rFonts w:asciiTheme="minorEastAsia" w:hAnsiTheme="minorEastAsia" w:cs="宋体" w:hint="eastAsia"/>
          <w:color w:val="000000"/>
          <w:kern w:val="0"/>
          <w:sz w:val="28"/>
          <w:szCs w:val="28"/>
        </w:rPr>
      </w:pPr>
      <w:r w:rsidRPr="00934078">
        <w:rPr>
          <w:rFonts w:asciiTheme="minorEastAsia" w:hAnsiTheme="minorEastAsia" w:cs="宋体"/>
          <w:color w:val="000000"/>
          <w:kern w:val="0"/>
          <w:sz w:val="28"/>
          <w:szCs w:val="28"/>
        </w:rPr>
        <w:t>（24）超高速真空管道列车车体密封/降噪/磁屏蔽一体化智能化结构设计技术研究</w:t>
      </w:r>
    </w:p>
    <w:p w:rsidR="007D170C" w:rsidRPr="00934078" w:rsidRDefault="00910F30" w:rsidP="00934078">
      <w:pPr>
        <w:widowControl/>
        <w:shd w:val="clear" w:color="auto" w:fill="FFFFFF"/>
        <w:adjustRightInd w:val="0"/>
        <w:snapToGrid w:val="0"/>
        <w:spacing w:line="360" w:lineRule="auto"/>
        <w:ind w:firstLineChars="200" w:firstLine="560"/>
        <w:jc w:val="left"/>
        <w:rPr>
          <w:rFonts w:asciiTheme="minorEastAsia" w:hAnsiTheme="minorEastAsia" w:cs="宋体" w:hint="eastAsia"/>
          <w:color w:val="000000"/>
          <w:kern w:val="0"/>
          <w:sz w:val="28"/>
          <w:szCs w:val="28"/>
        </w:rPr>
      </w:pPr>
      <w:r w:rsidRPr="00934078">
        <w:rPr>
          <w:rFonts w:asciiTheme="minorEastAsia" w:hAnsiTheme="minorEastAsia" w:cs="宋体"/>
          <w:color w:val="000000"/>
          <w:kern w:val="0"/>
          <w:sz w:val="28"/>
          <w:szCs w:val="28"/>
        </w:rPr>
        <w:t>（25）深层裂缝型储层EGS地热开发关键技术研究</w:t>
      </w:r>
    </w:p>
    <w:p w:rsidR="007D170C" w:rsidRPr="00934078" w:rsidRDefault="00910F30" w:rsidP="00934078">
      <w:pPr>
        <w:widowControl/>
        <w:shd w:val="clear" w:color="auto" w:fill="FFFFFF"/>
        <w:adjustRightInd w:val="0"/>
        <w:snapToGrid w:val="0"/>
        <w:spacing w:line="360" w:lineRule="auto"/>
        <w:ind w:firstLineChars="200" w:firstLine="560"/>
        <w:jc w:val="left"/>
        <w:rPr>
          <w:rFonts w:asciiTheme="minorEastAsia" w:hAnsiTheme="minorEastAsia" w:cs="宋体" w:hint="eastAsia"/>
          <w:color w:val="000000"/>
          <w:kern w:val="0"/>
          <w:sz w:val="28"/>
          <w:szCs w:val="28"/>
        </w:rPr>
      </w:pPr>
      <w:r w:rsidRPr="00934078">
        <w:rPr>
          <w:rFonts w:asciiTheme="minorEastAsia" w:hAnsiTheme="minorEastAsia" w:cs="宋体"/>
          <w:color w:val="000000"/>
          <w:kern w:val="0"/>
          <w:sz w:val="28"/>
          <w:szCs w:val="28"/>
        </w:rPr>
        <w:t>（26）大规模离子</w:t>
      </w:r>
      <w:proofErr w:type="gramStart"/>
      <w:r w:rsidRPr="00934078">
        <w:rPr>
          <w:rFonts w:asciiTheme="minorEastAsia" w:hAnsiTheme="minorEastAsia" w:cs="宋体"/>
          <w:color w:val="000000"/>
          <w:kern w:val="0"/>
          <w:sz w:val="28"/>
          <w:szCs w:val="28"/>
        </w:rPr>
        <w:t>阱</w:t>
      </w:r>
      <w:proofErr w:type="gramEnd"/>
      <w:r w:rsidRPr="00934078">
        <w:rPr>
          <w:rFonts w:asciiTheme="minorEastAsia" w:hAnsiTheme="minorEastAsia" w:cs="宋体"/>
          <w:color w:val="000000"/>
          <w:kern w:val="0"/>
          <w:sz w:val="28"/>
          <w:szCs w:val="28"/>
        </w:rPr>
        <w:t>量子计算的关键技术研究</w:t>
      </w:r>
    </w:p>
    <w:p w:rsidR="007D170C" w:rsidRPr="00934078" w:rsidRDefault="00910F30" w:rsidP="00934078">
      <w:pPr>
        <w:widowControl/>
        <w:shd w:val="clear" w:color="auto" w:fill="FFFFFF"/>
        <w:adjustRightInd w:val="0"/>
        <w:snapToGrid w:val="0"/>
        <w:spacing w:line="360" w:lineRule="auto"/>
        <w:ind w:firstLineChars="200" w:firstLine="560"/>
        <w:jc w:val="left"/>
        <w:rPr>
          <w:rFonts w:asciiTheme="minorEastAsia" w:hAnsiTheme="minorEastAsia" w:cs="宋体" w:hint="eastAsia"/>
          <w:color w:val="000000"/>
          <w:kern w:val="0"/>
          <w:sz w:val="28"/>
          <w:szCs w:val="28"/>
        </w:rPr>
      </w:pPr>
      <w:r w:rsidRPr="00934078">
        <w:rPr>
          <w:rFonts w:asciiTheme="minorEastAsia" w:hAnsiTheme="minorEastAsia" w:cs="宋体"/>
          <w:color w:val="000000"/>
          <w:kern w:val="0"/>
          <w:sz w:val="28"/>
          <w:szCs w:val="28"/>
        </w:rPr>
        <w:lastRenderedPageBreak/>
        <w:t>（27）基于量子光源的激光干涉引力波探测器原型机关键技术研究</w:t>
      </w:r>
    </w:p>
    <w:p w:rsidR="007D170C" w:rsidRPr="00934078" w:rsidRDefault="00910F30" w:rsidP="00934078">
      <w:pPr>
        <w:widowControl/>
        <w:shd w:val="clear" w:color="auto" w:fill="FFFFFF"/>
        <w:adjustRightInd w:val="0"/>
        <w:snapToGrid w:val="0"/>
        <w:spacing w:line="360" w:lineRule="auto"/>
        <w:ind w:firstLineChars="200" w:firstLine="560"/>
        <w:jc w:val="left"/>
        <w:rPr>
          <w:rFonts w:asciiTheme="minorEastAsia" w:hAnsiTheme="minorEastAsia" w:cs="宋体" w:hint="eastAsia"/>
          <w:color w:val="000000"/>
          <w:kern w:val="0"/>
          <w:sz w:val="28"/>
          <w:szCs w:val="28"/>
        </w:rPr>
      </w:pPr>
      <w:r w:rsidRPr="00934078">
        <w:rPr>
          <w:rFonts w:asciiTheme="minorEastAsia" w:hAnsiTheme="minorEastAsia" w:cs="宋体"/>
          <w:color w:val="000000"/>
          <w:kern w:val="0"/>
          <w:sz w:val="28"/>
          <w:szCs w:val="28"/>
        </w:rPr>
        <w:t>（28）有机旱作农业技术体系构建与示范应用</w:t>
      </w:r>
    </w:p>
    <w:p w:rsidR="007D170C" w:rsidRPr="00934078" w:rsidRDefault="00910F30" w:rsidP="00934078">
      <w:pPr>
        <w:widowControl/>
        <w:shd w:val="clear" w:color="auto" w:fill="FFFFFF"/>
        <w:adjustRightInd w:val="0"/>
        <w:snapToGrid w:val="0"/>
        <w:spacing w:line="360" w:lineRule="auto"/>
        <w:ind w:firstLineChars="200" w:firstLine="560"/>
        <w:jc w:val="left"/>
        <w:rPr>
          <w:rFonts w:asciiTheme="minorEastAsia" w:hAnsiTheme="minorEastAsia" w:cs="宋体" w:hint="eastAsia"/>
          <w:color w:val="000000"/>
          <w:kern w:val="0"/>
          <w:sz w:val="28"/>
          <w:szCs w:val="28"/>
        </w:rPr>
      </w:pPr>
      <w:r w:rsidRPr="00934078">
        <w:rPr>
          <w:rFonts w:asciiTheme="minorEastAsia" w:hAnsiTheme="minorEastAsia" w:cs="宋体"/>
          <w:color w:val="000000"/>
          <w:kern w:val="0"/>
          <w:sz w:val="28"/>
          <w:szCs w:val="28"/>
        </w:rPr>
        <w:t>（29）山西省特色杂粮优异基因资源挖掘及育种应用</w:t>
      </w:r>
    </w:p>
    <w:p w:rsidR="007D170C" w:rsidRPr="00934078" w:rsidRDefault="00910F30" w:rsidP="00934078">
      <w:pPr>
        <w:widowControl/>
        <w:shd w:val="clear" w:color="auto" w:fill="FFFFFF"/>
        <w:adjustRightInd w:val="0"/>
        <w:snapToGrid w:val="0"/>
        <w:spacing w:line="360" w:lineRule="auto"/>
        <w:ind w:firstLineChars="200" w:firstLine="560"/>
        <w:jc w:val="left"/>
        <w:rPr>
          <w:rFonts w:asciiTheme="minorEastAsia" w:hAnsiTheme="minorEastAsia" w:cs="宋体" w:hint="eastAsia"/>
          <w:color w:val="000000"/>
          <w:kern w:val="0"/>
          <w:sz w:val="28"/>
          <w:szCs w:val="28"/>
        </w:rPr>
      </w:pPr>
      <w:r w:rsidRPr="00934078">
        <w:rPr>
          <w:rFonts w:asciiTheme="minorEastAsia" w:hAnsiTheme="minorEastAsia" w:cs="宋体"/>
          <w:color w:val="000000"/>
          <w:kern w:val="0"/>
          <w:sz w:val="28"/>
          <w:szCs w:val="28"/>
        </w:rPr>
        <w:t>张榜项目具体信息详见附件1。</w:t>
      </w:r>
    </w:p>
    <w:p w:rsidR="007D170C" w:rsidRPr="00934078" w:rsidRDefault="00910F30" w:rsidP="00934078">
      <w:pPr>
        <w:widowControl/>
        <w:shd w:val="clear" w:color="auto" w:fill="FFFFFF"/>
        <w:adjustRightInd w:val="0"/>
        <w:snapToGrid w:val="0"/>
        <w:spacing w:line="360" w:lineRule="auto"/>
        <w:ind w:firstLineChars="200" w:firstLine="562"/>
        <w:jc w:val="left"/>
        <w:rPr>
          <w:rFonts w:asciiTheme="minorEastAsia" w:hAnsiTheme="minorEastAsia" w:cs="宋体" w:hint="eastAsia"/>
          <w:b/>
          <w:bCs/>
          <w:color w:val="000000"/>
          <w:kern w:val="0"/>
          <w:sz w:val="28"/>
          <w:szCs w:val="28"/>
        </w:rPr>
      </w:pPr>
      <w:r w:rsidRPr="00934078">
        <w:rPr>
          <w:rFonts w:asciiTheme="minorEastAsia" w:hAnsiTheme="minorEastAsia" w:cs="宋体"/>
          <w:b/>
          <w:bCs/>
          <w:color w:val="000000"/>
          <w:kern w:val="0"/>
          <w:sz w:val="28"/>
          <w:szCs w:val="28"/>
        </w:rPr>
        <w:t>二、揭榜</w:t>
      </w:r>
      <w:proofErr w:type="gramStart"/>
      <w:r w:rsidRPr="00934078">
        <w:rPr>
          <w:rFonts w:asciiTheme="minorEastAsia" w:hAnsiTheme="minorEastAsia" w:cs="宋体"/>
          <w:b/>
          <w:bCs/>
          <w:color w:val="000000"/>
          <w:kern w:val="0"/>
          <w:sz w:val="28"/>
          <w:szCs w:val="28"/>
        </w:rPr>
        <w:t>方资格</w:t>
      </w:r>
      <w:proofErr w:type="gramEnd"/>
      <w:r w:rsidRPr="00934078">
        <w:rPr>
          <w:rFonts w:asciiTheme="minorEastAsia" w:hAnsiTheme="minorEastAsia" w:cs="宋体"/>
          <w:b/>
          <w:bCs/>
          <w:color w:val="000000"/>
          <w:kern w:val="0"/>
          <w:sz w:val="28"/>
          <w:szCs w:val="28"/>
        </w:rPr>
        <w:t>要求</w:t>
      </w:r>
    </w:p>
    <w:p w:rsidR="007D170C" w:rsidRPr="00934078" w:rsidRDefault="00910F30" w:rsidP="00934078">
      <w:pPr>
        <w:widowControl/>
        <w:shd w:val="clear" w:color="auto" w:fill="FFFFFF"/>
        <w:adjustRightInd w:val="0"/>
        <w:snapToGrid w:val="0"/>
        <w:spacing w:line="360" w:lineRule="auto"/>
        <w:ind w:firstLineChars="200" w:firstLine="560"/>
        <w:jc w:val="left"/>
        <w:rPr>
          <w:rFonts w:asciiTheme="minorEastAsia" w:hAnsiTheme="minorEastAsia" w:cs="宋体" w:hint="eastAsia"/>
          <w:color w:val="000000"/>
          <w:kern w:val="0"/>
          <w:sz w:val="28"/>
          <w:szCs w:val="28"/>
        </w:rPr>
      </w:pPr>
      <w:r w:rsidRPr="00934078">
        <w:rPr>
          <w:rFonts w:asciiTheme="minorEastAsia" w:hAnsiTheme="minorEastAsia" w:cs="宋体"/>
          <w:color w:val="000000"/>
          <w:kern w:val="0"/>
          <w:sz w:val="28"/>
          <w:szCs w:val="28"/>
        </w:rPr>
        <w:t>（一）鼓励产学研合作，组建创新联合体揭榜。</w:t>
      </w:r>
    </w:p>
    <w:p w:rsidR="007D170C" w:rsidRPr="00934078" w:rsidRDefault="00910F30" w:rsidP="00934078">
      <w:pPr>
        <w:widowControl/>
        <w:shd w:val="clear" w:color="auto" w:fill="FFFFFF"/>
        <w:adjustRightInd w:val="0"/>
        <w:snapToGrid w:val="0"/>
        <w:spacing w:line="360" w:lineRule="auto"/>
        <w:ind w:firstLineChars="200" w:firstLine="560"/>
        <w:jc w:val="left"/>
        <w:rPr>
          <w:rFonts w:asciiTheme="minorEastAsia" w:hAnsiTheme="minorEastAsia" w:cs="宋体" w:hint="eastAsia"/>
          <w:color w:val="000000"/>
          <w:kern w:val="0"/>
          <w:sz w:val="28"/>
          <w:szCs w:val="28"/>
        </w:rPr>
      </w:pPr>
      <w:r w:rsidRPr="00934078">
        <w:rPr>
          <w:rFonts w:asciiTheme="minorEastAsia" w:hAnsiTheme="minorEastAsia" w:cs="宋体"/>
          <w:color w:val="000000"/>
          <w:kern w:val="0"/>
          <w:sz w:val="28"/>
          <w:szCs w:val="28"/>
        </w:rPr>
        <w:t>（</w:t>
      </w:r>
      <w:r w:rsidR="00533A57" w:rsidRPr="00934078">
        <w:rPr>
          <w:rFonts w:asciiTheme="minorEastAsia" w:hAnsiTheme="minorEastAsia" w:cs="宋体" w:hint="eastAsia"/>
          <w:color w:val="000000"/>
          <w:kern w:val="0"/>
          <w:sz w:val="28"/>
          <w:szCs w:val="28"/>
        </w:rPr>
        <w:t>二</w:t>
      </w:r>
      <w:r w:rsidRPr="00934078">
        <w:rPr>
          <w:rFonts w:asciiTheme="minorEastAsia" w:hAnsiTheme="minorEastAsia" w:cs="宋体"/>
          <w:color w:val="000000"/>
          <w:kern w:val="0"/>
          <w:sz w:val="28"/>
          <w:szCs w:val="28"/>
        </w:rPr>
        <w:t>）揭榜方能对张榜项目的技术需求，提出计划合理、目标清晰、路线可行的技术攻关揭榜方案，项目相关核心技术应有自主知识产权。</w:t>
      </w:r>
    </w:p>
    <w:p w:rsidR="007D170C" w:rsidRPr="00934078" w:rsidRDefault="00910F30" w:rsidP="00934078">
      <w:pPr>
        <w:widowControl/>
        <w:shd w:val="clear" w:color="auto" w:fill="FFFFFF"/>
        <w:adjustRightInd w:val="0"/>
        <w:snapToGrid w:val="0"/>
        <w:spacing w:line="360" w:lineRule="auto"/>
        <w:ind w:firstLineChars="200" w:firstLine="560"/>
        <w:jc w:val="left"/>
        <w:rPr>
          <w:rFonts w:asciiTheme="minorEastAsia" w:hAnsiTheme="minorEastAsia" w:cs="宋体" w:hint="eastAsia"/>
          <w:color w:val="000000"/>
          <w:kern w:val="0"/>
          <w:sz w:val="28"/>
          <w:szCs w:val="28"/>
        </w:rPr>
      </w:pPr>
      <w:r w:rsidRPr="00934078">
        <w:rPr>
          <w:rFonts w:asciiTheme="minorEastAsia" w:hAnsiTheme="minorEastAsia" w:cs="宋体"/>
          <w:color w:val="000000"/>
          <w:kern w:val="0"/>
          <w:sz w:val="28"/>
          <w:szCs w:val="28"/>
        </w:rPr>
        <w:t>（</w:t>
      </w:r>
      <w:r w:rsidR="00533A57" w:rsidRPr="00934078">
        <w:rPr>
          <w:rFonts w:asciiTheme="minorEastAsia" w:hAnsiTheme="minorEastAsia" w:cs="宋体" w:hint="eastAsia"/>
          <w:color w:val="000000"/>
          <w:kern w:val="0"/>
          <w:sz w:val="28"/>
          <w:szCs w:val="28"/>
        </w:rPr>
        <w:t>三</w:t>
      </w:r>
      <w:r w:rsidRPr="00934078">
        <w:rPr>
          <w:rFonts w:asciiTheme="minorEastAsia" w:hAnsiTheme="minorEastAsia" w:cs="宋体"/>
          <w:color w:val="000000"/>
          <w:kern w:val="0"/>
          <w:sz w:val="28"/>
          <w:szCs w:val="28"/>
        </w:rPr>
        <w:t>）揭榜方以及团队成员应具有良好的科研诚信和社会信用，无在惩戒执行期内的科研严重失信行为记录和相关社会领域信用“黑名单”记录。</w:t>
      </w:r>
    </w:p>
    <w:p w:rsidR="007D170C" w:rsidRPr="00934078" w:rsidRDefault="00910F30" w:rsidP="00934078">
      <w:pPr>
        <w:widowControl/>
        <w:shd w:val="clear" w:color="auto" w:fill="FFFFFF"/>
        <w:adjustRightInd w:val="0"/>
        <w:snapToGrid w:val="0"/>
        <w:spacing w:line="360" w:lineRule="auto"/>
        <w:ind w:firstLineChars="200" w:firstLine="560"/>
        <w:jc w:val="left"/>
        <w:rPr>
          <w:rFonts w:asciiTheme="minorEastAsia" w:hAnsiTheme="minorEastAsia" w:cs="宋体" w:hint="eastAsia"/>
          <w:color w:val="000000"/>
          <w:kern w:val="0"/>
          <w:sz w:val="28"/>
          <w:szCs w:val="28"/>
        </w:rPr>
      </w:pPr>
      <w:r w:rsidRPr="00934078">
        <w:rPr>
          <w:rFonts w:asciiTheme="minorEastAsia" w:hAnsiTheme="minorEastAsia" w:cs="宋体"/>
          <w:color w:val="000000"/>
          <w:kern w:val="0"/>
          <w:sz w:val="28"/>
          <w:szCs w:val="28"/>
        </w:rPr>
        <w:t>（</w:t>
      </w:r>
      <w:r w:rsidR="00533A57" w:rsidRPr="00934078">
        <w:rPr>
          <w:rFonts w:asciiTheme="minorEastAsia" w:hAnsiTheme="minorEastAsia" w:cs="宋体" w:hint="eastAsia"/>
          <w:color w:val="000000"/>
          <w:kern w:val="0"/>
          <w:sz w:val="28"/>
          <w:szCs w:val="28"/>
        </w:rPr>
        <w:t>四</w:t>
      </w:r>
      <w:r w:rsidRPr="00934078">
        <w:rPr>
          <w:rFonts w:asciiTheme="minorEastAsia" w:hAnsiTheme="minorEastAsia" w:cs="宋体"/>
          <w:color w:val="000000"/>
          <w:kern w:val="0"/>
          <w:sz w:val="28"/>
          <w:szCs w:val="28"/>
        </w:rPr>
        <w:t>）揭榜方技术挂帅人应弘扬科学家精神，具有优良作风学风，为揭榜牵头单位在职、在岗人员，能将主要精力用于项目实施。</w:t>
      </w:r>
    </w:p>
    <w:p w:rsidR="007D170C" w:rsidRPr="00934078" w:rsidRDefault="00910F30" w:rsidP="00934078">
      <w:pPr>
        <w:widowControl/>
        <w:shd w:val="clear" w:color="auto" w:fill="FFFFFF"/>
        <w:adjustRightInd w:val="0"/>
        <w:snapToGrid w:val="0"/>
        <w:spacing w:line="360" w:lineRule="auto"/>
        <w:ind w:firstLineChars="200" w:firstLine="560"/>
        <w:jc w:val="left"/>
        <w:rPr>
          <w:rFonts w:asciiTheme="minorEastAsia" w:hAnsiTheme="minorEastAsia" w:cs="宋体" w:hint="eastAsia"/>
          <w:color w:val="000000"/>
          <w:kern w:val="0"/>
          <w:sz w:val="28"/>
          <w:szCs w:val="28"/>
        </w:rPr>
      </w:pPr>
      <w:r w:rsidRPr="00934078">
        <w:rPr>
          <w:rFonts w:asciiTheme="minorEastAsia" w:hAnsiTheme="minorEastAsia" w:cs="宋体"/>
          <w:color w:val="000000"/>
          <w:kern w:val="0"/>
          <w:sz w:val="28"/>
          <w:szCs w:val="28"/>
        </w:rPr>
        <w:t>（</w:t>
      </w:r>
      <w:r w:rsidR="003F6A20" w:rsidRPr="00934078">
        <w:rPr>
          <w:rFonts w:asciiTheme="minorEastAsia" w:hAnsiTheme="minorEastAsia" w:cs="宋体" w:hint="eastAsia"/>
          <w:color w:val="000000"/>
          <w:kern w:val="0"/>
          <w:sz w:val="28"/>
          <w:szCs w:val="28"/>
        </w:rPr>
        <w:t>五</w:t>
      </w:r>
      <w:r w:rsidRPr="00934078">
        <w:rPr>
          <w:rFonts w:asciiTheme="minorEastAsia" w:hAnsiTheme="minorEastAsia" w:cs="宋体"/>
          <w:color w:val="000000"/>
          <w:kern w:val="0"/>
          <w:sz w:val="28"/>
          <w:szCs w:val="28"/>
        </w:rPr>
        <w:t>）揭榜方技术挂帅人无年龄、学历和职称要求，鼓励有信心、有能力组织好关键核心技术攻坚的优势团队积极申报。鼓励青年人才领衔揭榜。</w:t>
      </w:r>
    </w:p>
    <w:p w:rsidR="007D170C" w:rsidRPr="00934078" w:rsidRDefault="00910F30" w:rsidP="00934078">
      <w:pPr>
        <w:widowControl/>
        <w:shd w:val="clear" w:color="auto" w:fill="FFFFFF"/>
        <w:adjustRightInd w:val="0"/>
        <w:snapToGrid w:val="0"/>
        <w:spacing w:line="360" w:lineRule="auto"/>
        <w:ind w:firstLineChars="200" w:firstLine="560"/>
        <w:jc w:val="left"/>
        <w:rPr>
          <w:rFonts w:asciiTheme="minorEastAsia" w:hAnsiTheme="minorEastAsia" w:cs="宋体" w:hint="eastAsia"/>
          <w:color w:val="000000"/>
          <w:kern w:val="0"/>
          <w:sz w:val="28"/>
          <w:szCs w:val="28"/>
        </w:rPr>
      </w:pPr>
      <w:r w:rsidRPr="00934078">
        <w:rPr>
          <w:rFonts w:asciiTheme="minorEastAsia" w:hAnsiTheme="minorEastAsia" w:cs="宋体"/>
          <w:color w:val="000000"/>
          <w:kern w:val="0"/>
          <w:sz w:val="28"/>
          <w:szCs w:val="28"/>
        </w:rPr>
        <w:t>（</w:t>
      </w:r>
      <w:r w:rsidR="00564259" w:rsidRPr="00934078">
        <w:rPr>
          <w:rFonts w:asciiTheme="minorEastAsia" w:hAnsiTheme="minorEastAsia" w:cs="宋体" w:hint="eastAsia"/>
          <w:color w:val="000000"/>
          <w:kern w:val="0"/>
          <w:sz w:val="28"/>
          <w:szCs w:val="28"/>
        </w:rPr>
        <w:t>六</w:t>
      </w:r>
      <w:r w:rsidRPr="00934078">
        <w:rPr>
          <w:rFonts w:asciiTheme="minorEastAsia" w:hAnsiTheme="minorEastAsia" w:cs="宋体"/>
          <w:color w:val="000000"/>
          <w:kern w:val="0"/>
          <w:sz w:val="28"/>
          <w:szCs w:val="28"/>
        </w:rPr>
        <w:t>）揭榜方技术挂帅人同</w:t>
      </w:r>
      <w:proofErr w:type="gramStart"/>
      <w:r w:rsidRPr="00934078">
        <w:rPr>
          <w:rFonts w:asciiTheme="minorEastAsia" w:hAnsiTheme="minorEastAsia" w:cs="宋体"/>
          <w:color w:val="000000"/>
          <w:kern w:val="0"/>
          <w:sz w:val="28"/>
          <w:szCs w:val="28"/>
        </w:rPr>
        <w:t>一</w:t>
      </w:r>
      <w:proofErr w:type="gramEnd"/>
      <w:r w:rsidRPr="00934078">
        <w:rPr>
          <w:rFonts w:asciiTheme="minorEastAsia" w:hAnsiTheme="minorEastAsia" w:cs="宋体"/>
          <w:color w:val="000000"/>
          <w:kern w:val="0"/>
          <w:sz w:val="28"/>
          <w:szCs w:val="28"/>
        </w:rPr>
        <w:t>年度内</w:t>
      </w:r>
      <w:proofErr w:type="gramStart"/>
      <w:r w:rsidRPr="00934078">
        <w:rPr>
          <w:rFonts w:asciiTheme="minorEastAsia" w:hAnsiTheme="minorEastAsia" w:cs="宋体"/>
          <w:color w:val="000000"/>
          <w:kern w:val="0"/>
          <w:sz w:val="28"/>
          <w:szCs w:val="28"/>
        </w:rPr>
        <w:t>限主持</w:t>
      </w:r>
      <w:proofErr w:type="gramEnd"/>
      <w:r w:rsidRPr="00934078">
        <w:rPr>
          <w:rFonts w:asciiTheme="minorEastAsia" w:hAnsiTheme="minorEastAsia" w:cs="宋体"/>
          <w:color w:val="000000"/>
          <w:kern w:val="0"/>
          <w:sz w:val="28"/>
          <w:szCs w:val="28"/>
        </w:rPr>
        <w:t>申报1项山西省科技计划项目（平台、</w:t>
      </w:r>
      <w:proofErr w:type="gramStart"/>
      <w:r w:rsidRPr="00934078">
        <w:rPr>
          <w:rFonts w:asciiTheme="minorEastAsia" w:hAnsiTheme="minorEastAsia" w:cs="宋体"/>
          <w:color w:val="000000"/>
          <w:kern w:val="0"/>
          <w:sz w:val="28"/>
          <w:szCs w:val="28"/>
        </w:rPr>
        <w:t>奖补类</w:t>
      </w:r>
      <w:proofErr w:type="gramEnd"/>
      <w:r w:rsidRPr="00934078">
        <w:rPr>
          <w:rFonts w:asciiTheme="minorEastAsia" w:hAnsiTheme="minorEastAsia" w:cs="宋体"/>
          <w:color w:val="000000"/>
          <w:kern w:val="0"/>
          <w:sz w:val="28"/>
          <w:szCs w:val="28"/>
        </w:rPr>
        <w:t>除外），如申报的计划项目未能立项时，方可再次申报。</w:t>
      </w:r>
    </w:p>
    <w:p w:rsidR="007D170C" w:rsidRPr="00934078" w:rsidRDefault="00910F30" w:rsidP="00934078">
      <w:pPr>
        <w:widowControl/>
        <w:shd w:val="clear" w:color="auto" w:fill="FFFFFF"/>
        <w:adjustRightInd w:val="0"/>
        <w:snapToGrid w:val="0"/>
        <w:spacing w:line="360" w:lineRule="auto"/>
        <w:ind w:firstLineChars="200" w:firstLine="560"/>
        <w:jc w:val="left"/>
        <w:rPr>
          <w:rFonts w:asciiTheme="minorEastAsia" w:hAnsiTheme="minorEastAsia" w:cs="宋体" w:hint="eastAsia"/>
          <w:color w:val="000000"/>
          <w:kern w:val="0"/>
          <w:sz w:val="28"/>
          <w:szCs w:val="28"/>
        </w:rPr>
      </w:pPr>
      <w:r w:rsidRPr="00934078">
        <w:rPr>
          <w:rFonts w:asciiTheme="minorEastAsia" w:hAnsiTheme="minorEastAsia" w:cs="宋体"/>
          <w:color w:val="000000"/>
          <w:kern w:val="0"/>
          <w:sz w:val="28"/>
          <w:szCs w:val="28"/>
        </w:rPr>
        <w:t>（</w:t>
      </w:r>
      <w:r w:rsidR="002C406C" w:rsidRPr="00934078">
        <w:rPr>
          <w:rFonts w:asciiTheme="minorEastAsia" w:hAnsiTheme="minorEastAsia" w:cs="宋体" w:hint="eastAsia"/>
          <w:color w:val="000000"/>
          <w:kern w:val="0"/>
          <w:sz w:val="28"/>
          <w:szCs w:val="28"/>
        </w:rPr>
        <w:t>七</w:t>
      </w:r>
      <w:r w:rsidRPr="00934078">
        <w:rPr>
          <w:rFonts w:asciiTheme="minorEastAsia" w:hAnsiTheme="minorEastAsia" w:cs="宋体"/>
          <w:color w:val="000000"/>
          <w:kern w:val="0"/>
          <w:sz w:val="28"/>
          <w:szCs w:val="28"/>
        </w:rPr>
        <w:t>）揭榜方技术挂帅人主持在</w:t>
      </w:r>
      <w:proofErr w:type="gramStart"/>
      <w:r w:rsidRPr="00934078">
        <w:rPr>
          <w:rFonts w:asciiTheme="minorEastAsia" w:hAnsiTheme="minorEastAsia" w:cs="宋体"/>
          <w:color w:val="000000"/>
          <w:kern w:val="0"/>
          <w:sz w:val="28"/>
          <w:szCs w:val="28"/>
        </w:rPr>
        <w:t>研</w:t>
      </w:r>
      <w:proofErr w:type="gramEnd"/>
      <w:r w:rsidRPr="00934078">
        <w:rPr>
          <w:rFonts w:asciiTheme="minorEastAsia" w:hAnsiTheme="minorEastAsia" w:cs="宋体"/>
          <w:color w:val="000000"/>
          <w:kern w:val="0"/>
          <w:sz w:val="28"/>
          <w:szCs w:val="28"/>
        </w:rPr>
        <w:t>和申报山西省科技计划项目（平台、</w:t>
      </w:r>
      <w:proofErr w:type="gramStart"/>
      <w:r w:rsidRPr="00934078">
        <w:rPr>
          <w:rFonts w:asciiTheme="minorEastAsia" w:hAnsiTheme="minorEastAsia" w:cs="宋体"/>
          <w:color w:val="000000"/>
          <w:kern w:val="0"/>
          <w:sz w:val="28"/>
          <w:szCs w:val="28"/>
        </w:rPr>
        <w:t>奖补类</w:t>
      </w:r>
      <w:proofErr w:type="gramEnd"/>
      <w:r w:rsidRPr="00934078">
        <w:rPr>
          <w:rFonts w:asciiTheme="minorEastAsia" w:hAnsiTheme="minorEastAsia" w:cs="宋体"/>
          <w:color w:val="000000"/>
          <w:kern w:val="0"/>
          <w:sz w:val="28"/>
          <w:szCs w:val="28"/>
        </w:rPr>
        <w:t>除外）总数不得超过2项。已主持山西省科技重大专项、重点研发计划、关键核心技术和共性技术研发攻关专项在</w:t>
      </w:r>
      <w:proofErr w:type="gramStart"/>
      <w:r w:rsidRPr="00934078">
        <w:rPr>
          <w:rFonts w:asciiTheme="minorEastAsia" w:hAnsiTheme="minorEastAsia" w:cs="宋体"/>
          <w:color w:val="000000"/>
          <w:kern w:val="0"/>
          <w:sz w:val="28"/>
          <w:szCs w:val="28"/>
        </w:rPr>
        <w:t>研</w:t>
      </w:r>
      <w:proofErr w:type="gramEnd"/>
      <w:r w:rsidRPr="00934078">
        <w:rPr>
          <w:rFonts w:asciiTheme="minorEastAsia" w:hAnsiTheme="minorEastAsia" w:cs="宋体"/>
          <w:color w:val="000000"/>
          <w:kern w:val="0"/>
          <w:sz w:val="28"/>
          <w:szCs w:val="28"/>
        </w:rPr>
        <w:t>项目的，不得作为技术挂帅人揭榜。</w:t>
      </w:r>
    </w:p>
    <w:p w:rsidR="007D170C" w:rsidRPr="00934078" w:rsidRDefault="00910F30" w:rsidP="00934078">
      <w:pPr>
        <w:widowControl/>
        <w:shd w:val="clear" w:color="auto" w:fill="FFFFFF"/>
        <w:adjustRightInd w:val="0"/>
        <w:snapToGrid w:val="0"/>
        <w:spacing w:line="360" w:lineRule="auto"/>
        <w:ind w:firstLineChars="200" w:firstLine="560"/>
        <w:jc w:val="left"/>
        <w:rPr>
          <w:rFonts w:asciiTheme="minorEastAsia" w:hAnsiTheme="minorEastAsia" w:cs="宋体" w:hint="eastAsia"/>
          <w:color w:val="000000"/>
          <w:kern w:val="0"/>
          <w:sz w:val="28"/>
          <w:szCs w:val="28"/>
        </w:rPr>
      </w:pPr>
      <w:r w:rsidRPr="00934078">
        <w:rPr>
          <w:rFonts w:asciiTheme="minorEastAsia" w:hAnsiTheme="minorEastAsia" w:cs="宋体"/>
          <w:color w:val="000000"/>
          <w:kern w:val="0"/>
          <w:sz w:val="28"/>
          <w:szCs w:val="28"/>
        </w:rPr>
        <w:lastRenderedPageBreak/>
        <w:t>（</w:t>
      </w:r>
      <w:r w:rsidR="002C406C" w:rsidRPr="00934078">
        <w:rPr>
          <w:rFonts w:asciiTheme="minorEastAsia" w:hAnsiTheme="minorEastAsia" w:cs="宋体" w:hint="eastAsia"/>
          <w:color w:val="000000"/>
          <w:kern w:val="0"/>
          <w:sz w:val="28"/>
          <w:szCs w:val="28"/>
        </w:rPr>
        <w:t>八</w:t>
      </w:r>
      <w:r w:rsidRPr="00934078">
        <w:rPr>
          <w:rFonts w:asciiTheme="minorEastAsia" w:hAnsiTheme="minorEastAsia" w:cs="宋体"/>
          <w:color w:val="000000"/>
          <w:kern w:val="0"/>
          <w:sz w:val="28"/>
          <w:szCs w:val="28"/>
        </w:rPr>
        <w:t>）参与项目论证的专家不得牵头或参与揭榜所论证的项目。</w:t>
      </w:r>
    </w:p>
    <w:p w:rsidR="00F14A8E" w:rsidRPr="00934078" w:rsidRDefault="00910F30" w:rsidP="00934078">
      <w:pPr>
        <w:widowControl/>
        <w:shd w:val="clear" w:color="auto" w:fill="FFFFFF"/>
        <w:adjustRightInd w:val="0"/>
        <w:snapToGrid w:val="0"/>
        <w:spacing w:line="360" w:lineRule="auto"/>
        <w:ind w:firstLineChars="200" w:firstLine="562"/>
        <w:jc w:val="left"/>
        <w:rPr>
          <w:rFonts w:asciiTheme="minorEastAsia" w:hAnsiTheme="minorEastAsia" w:cs="宋体" w:hint="eastAsia"/>
          <w:b/>
          <w:bCs/>
          <w:color w:val="000000"/>
          <w:kern w:val="0"/>
          <w:sz w:val="28"/>
          <w:szCs w:val="28"/>
        </w:rPr>
      </w:pPr>
      <w:r w:rsidRPr="00934078">
        <w:rPr>
          <w:rFonts w:asciiTheme="minorEastAsia" w:hAnsiTheme="minorEastAsia" w:cs="宋体"/>
          <w:b/>
          <w:bCs/>
          <w:color w:val="000000"/>
          <w:kern w:val="0"/>
          <w:sz w:val="28"/>
          <w:szCs w:val="28"/>
        </w:rPr>
        <w:t>三、揭榜流程</w:t>
      </w:r>
    </w:p>
    <w:p w:rsidR="00F14A8E" w:rsidRPr="00934078" w:rsidRDefault="00910F30" w:rsidP="00934078">
      <w:pPr>
        <w:widowControl/>
        <w:shd w:val="clear" w:color="auto" w:fill="FFFFFF"/>
        <w:adjustRightInd w:val="0"/>
        <w:snapToGrid w:val="0"/>
        <w:spacing w:line="360" w:lineRule="auto"/>
        <w:ind w:firstLineChars="200" w:firstLine="560"/>
        <w:jc w:val="left"/>
        <w:rPr>
          <w:rFonts w:asciiTheme="minorEastAsia" w:hAnsiTheme="minorEastAsia" w:cs="宋体" w:hint="eastAsia"/>
          <w:color w:val="000000"/>
          <w:kern w:val="0"/>
          <w:sz w:val="28"/>
          <w:szCs w:val="28"/>
        </w:rPr>
      </w:pPr>
      <w:r w:rsidRPr="00934078">
        <w:rPr>
          <w:rFonts w:asciiTheme="minorEastAsia" w:hAnsiTheme="minorEastAsia" w:cs="宋体"/>
          <w:color w:val="000000"/>
          <w:kern w:val="0"/>
          <w:sz w:val="28"/>
          <w:szCs w:val="28"/>
        </w:rPr>
        <w:t>（一）企业技术攻关类</w:t>
      </w:r>
    </w:p>
    <w:p w:rsidR="00F14A8E" w:rsidRPr="00934078" w:rsidRDefault="00910F30" w:rsidP="00934078">
      <w:pPr>
        <w:widowControl/>
        <w:shd w:val="clear" w:color="auto" w:fill="FFFFFF"/>
        <w:adjustRightInd w:val="0"/>
        <w:snapToGrid w:val="0"/>
        <w:spacing w:line="360" w:lineRule="auto"/>
        <w:ind w:firstLineChars="200" w:firstLine="560"/>
        <w:jc w:val="left"/>
        <w:rPr>
          <w:rFonts w:asciiTheme="minorEastAsia" w:hAnsiTheme="minorEastAsia" w:cs="宋体" w:hint="eastAsia"/>
          <w:color w:val="000000"/>
          <w:kern w:val="0"/>
          <w:sz w:val="28"/>
          <w:szCs w:val="28"/>
        </w:rPr>
      </w:pPr>
      <w:r w:rsidRPr="00934078">
        <w:rPr>
          <w:rFonts w:asciiTheme="minorEastAsia" w:hAnsiTheme="minorEastAsia" w:cs="宋体"/>
          <w:color w:val="000000"/>
          <w:kern w:val="0"/>
          <w:sz w:val="28"/>
          <w:szCs w:val="28"/>
        </w:rPr>
        <w:t>1.牵线撮合。有意向的揭榜方与省科技厅联系，并将《揭榜意向表》（格式详见附件2）</w:t>
      </w:r>
      <w:r w:rsidR="002C406C" w:rsidRPr="00934078">
        <w:rPr>
          <w:rFonts w:asciiTheme="minorEastAsia" w:hAnsiTheme="minorEastAsia" w:cs="宋体" w:hint="eastAsia"/>
          <w:color w:val="000000"/>
          <w:kern w:val="0"/>
          <w:sz w:val="28"/>
          <w:szCs w:val="28"/>
        </w:rPr>
        <w:t>于11月2日前</w:t>
      </w:r>
      <w:r w:rsidRPr="00934078">
        <w:rPr>
          <w:rFonts w:asciiTheme="minorEastAsia" w:hAnsiTheme="minorEastAsia" w:cs="宋体"/>
          <w:color w:val="000000"/>
          <w:kern w:val="0"/>
          <w:sz w:val="28"/>
          <w:szCs w:val="28"/>
        </w:rPr>
        <w:t>发送</w:t>
      </w:r>
      <w:proofErr w:type="gramStart"/>
      <w:r w:rsidRPr="00934078">
        <w:rPr>
          <w:rFonts w:asciiTheme="minorEastAsia" w:hAnsiTheme="minorEastAsia" w:cs="宋体"/>
          <w:color w:val="000000"/>
          <w:kern w:val="0"/>
          <w:sz w:val="28"/>
          <w:szCs w:val="28"/>
        </w:rPr>
        <w:t>至</w:t>
      </w:r>
      <w:r w:rsidR="002C406C" w:rsidRPr="00934078">
        <w:rPr>
          <w:rFonts w:asciiTheme="minorEastAsia" w:hAnsiTheme="minorEastAsia" w:cs="宋体"/>
          <w:color w:val="000000"/>
          <w:kern w:val="0"/>
          <w:sz w:val="28"/>
          <w:szCs w:val="28"/>
        </w:rPr>
        <w:t>科研</w:t>
      </w:r>
      <w:proofErr w:type="gramEnd"/>
      <w:r w:rsidR="002C406C" w:rsidRPr="00934078">
        <w:rPr>
          <w:rFonts w:asciiTheme="minorEastAsia" w:hAnsiTheme="minorEastAsia" w:cs="宋体"/>
          <w:color w:val="000000"/>
          <w:kern w:val="0"/>
          <w:sz w:val="28"/>
          <w:szCs w:val="28"/>
        </w:rPr>
        <w:t>部</w:t>
      </w:r>
      <w:r w:rsidRPr="00934078">
        <w:rPr>
          <w:rFonts w:asciiTheme="minorEastAsia" w:hAnsiTheme="minorEastAsia" w:cs="宋体"/>
          <w:color w:val="000000"/>
          <w:kern w:val="0"/>
          <w:sz w:val="28"/>
          <w:szCs w:val="28"/>
        </w:rPr>
        <w:t>电子邮箱。省科技厅将提供牵线搭桥、政策咨询等多方面服务。</w:t>
      </w:r>
    </w:p>
    <w:p w:rsidR="00F14A8E" w:rsidRPr="00934078" w:rsidRDefault="00910F30" w:rsidP="00934078">
      <w:pPr>
        <w:widowControl/>
        <w:shd w:val="clear" w:color="auto" w:fill="FFFFFF"/>
        <w:adjustRightInd w:val="0"/>
        <w:snapToGrid w:val="0"/>
        <w:spacing w:line="360" w:lineRule="auto"/>
        <w:ind w:firstLineChars="200" w:firstLine="560"/>
        <w:jc w:val="left"/>
        <w:rPr>
          <w:rFonts w:asciiTheme="minorEastAsia" w:hAnsiTheme="minorEastAsia" w:cs="宋体" w:hint="eastAsia"/>
          <w:color w:val="000000"/>
          <w:kern w:val="0"/>
          <w:sz w:val="28"/>
          <w:szCs w:val="28"/>
        </w:rPr>
      </w:pPr>
      <w:r w:rsidRPr="00934078">
        <w:rPr>
          <w:rFonts w:asciiTheme="minorEastAsia" w:hAnsiTheme="minorEastAsia" w:cs="宋体"/>
          <w:color w:val="000000"/>
          <w:kern w:val="0"/>
          <w:sz w:val="28"/>
          <w:szCs w:val="28"/>
        </w:rPr>
        <w:t>2.对接洽谈。揭榜方、需求方积极主动对接，相互考察，公平竞争洽谈，细化落实相关内容要求，共商合理技术方案。允许项目需求适当微调，对达成双方共识的，签署初步合作协议意向，并形成揭榜方案。</w:t>
      </w:r>
    </w:p>
    <w:p w:rsidR="00F14A8E" w:rsidRPr="00934078" w:rsidRDefault="00910F30" w:rsidP="00934078">
      <w:pPr>
        <w:widowControl/>
        <w:shd w:val="clear" w:color="auto" w:fill="FFFFFF"/>
        <w:adjustRightInd w:val="0"/>
        <w:snapToGrid w:val="0"/>
        <w:spacing w:line="360" w:lineRule="auto"/>
        <w:ind w:firstLineChars="200" w:firstLine="560"/>
        <w:jc w:val="left"/>
        <w:rPr>
          <w:rFonts w:asciiTheme="minorEastAsia" w:hAnsiTheme="minorEastAsia" w:cs="宋体" w:hint="eastAsia"/>
          <w:color w:val="000000"/>
          <w:kern w:val="0"/>
          <w:sz w:val="28"/>
          <w:szCs w:val="28"/>
        </w:rPr>
      </w:pPr>
      <w:r w:rsidRPr="00934078">
        <w:rPr>
          <w:rFonts w:asciiTheme="minorEastAsia" w:hAnsiTheme="minorEastAsia" w:cs="宋体"/>
          <w:color w:val="000000"/>
          <w:kern w:val="0"/>
          <w:sz w:val="28"/>
          <w:szCs w:val="28"/>
        </w:rPr>
        <w:t>3.</w:t>
      </w:r>
      <w:r w:rsidR="002C406C" w:rsidRPr="00934078">
        <w:rPr>
          <w:rFonts w:asciiTheme="minorEastAsia" w:hAnsiTheme="minorEastAsia" w:cs="宋体"/>
          <w:color w:val="000000"/>
          <w:kern w:val="0"/>
          <w:sz w:val="28"/>
          <w:szCs w:val="28"/>
        </w:rPr>
        <w:t>材料报送。</w:t>
      </w:r>
      <w:r w:rsidRPr="00934078">
        <w:rPr>
          <w:rFonts w:asciiTheme="minorEastAsia" w:hAnsiTheme="minorEastAsia" w:cs="宋体"/>
          <w:color w:val="000000"/>
          <w:kern w:val="0"/>
          <w:sz w:val="28"/>
          <w:szCs w:val="28"/>
        </w:rPr>
        <w:t>揭榜方将揭榜方案（格式详见附件3）、初步合作协议意向、PPT汇报材料（时长20分钟。PPT要重点突出、图文并茂，配有声音解说，可以在Windows7及以上操作系统运行）等相关书面和电子版材料（纸质材料双面打印一式7份，</w:t>
      </w:r>
      <w:r w:rsidR="002C406C" w:rsidRPr="00934078">
        <w:rPr>
          <w:rFonts w:asciiTheme="minorEastAsia" w:hAnsiTheme="minorEastAsia" w:cs="宋体"/>
          <w:color w:val="000000"/>
          <w:kern w:val="0"/>
          <w:sz w:val="28"/>
          <w:szCs w:val="28"/>
        </w:rPr>
        <w:t>联系科研部</w:t>
      </w:r>
      <w:r w:rsidRPr="00934078">
        <w:rPr>
          <w:rFonts w:asciiTheme="minorEastAsia" w:hAnsiTheme="minorEastAsia" w:cs="宋体"/>
          <w:color w:val="000000"/>
          <w:kern w:val="0"/>
          <w:sz w:val="28"/>
          <w:szCs w:val="28"/>
        </w:rPr>
        <w:t>加盖公章，光盘一套）与需求方核对后并密封，统一由需求方在2021年11月18日18:00前报送</w:t>
      </w:r>
      <w:proofErr w:type="gramStart"/>
      <w:r w:rsidRPr="00934078">
        <w:rPr>
          <w:rFonts w:asciiTheme="minorEastAsia" w:hAnsiTheme="minorEastAsia" w:cs="宋体"/>
          <w:color w:val="000000"/>
          <w:kern w:val="0"/>
          <w:sz w:val="28"/>
          <w:szCs w:val="28"/>
        </w:rPr>
        <w:t>至相应</w:t>
      </w:r>
      <w:proofErr w:type="gramEnd"/>
      <w:r w:rsidRPr="00934078">
        <w:rPr>
          <w:rFonts w:asciiTheme="minorEastAsia" w:hAnsiTheme="minorEastAsia" w:cs="宋体"/>
          <w:color w:val="000000"/>
          <w:kern w:val="0"/>
          <w:sz w:val="28"/>
          <w:szCs w:val="28"/>
        </w:rPr>
        <w:t>地址。</w:t>
      </w:r>
    </w:p>
    <w:p w:rsidR="00F14A8E" w:rsidRPr="00934078" w:rsidRDefault="00910F30" w:rsidP="00934078">
      <w:pPr>
        <w:widowControl/>
        <w:shd w:val="clear" w:color="auto" w:fill="FFFFFF"/>
        <w:adjustRightInd w:val="0"/>
        <w:snapToGrid w:val="0"/>
        <w:spacing w:line="360" w:lineRule="auto"/>
        <w:ind w:firstLineChars="200" w:firstLine="560"/>
        <w:jc w:val="left"/>
        <w:rPr>
          <w:rFonts w:asciiTheme="minorEastAsia" w:hAnsiTheme="minorEastAsia" w:cs="宋体" w:hint="eastAsia"/>
          <w:color w:val="000000"/>
          <w:kern w:val="0"/>
          <w:sz w:val="28"/>
          <w:szCs w:val="28"/>
        </w:rPr>
      </w:pPr>
      <w:r w:rsidRPr="00934078">
        <w:rPr>
          <w:rFonts w:asciiTheme="minorEastAsia" w:hAnsiTheme="minorEastAsia" w:cs="宋体"/>
          <w:color w:val="000000"/>
          <w:kern w:val="0"/>
          <w:sz w:val="28"/>
          <w:szCs w:val="28"/>
        </w:rPr>
        <w:t>密封处请加盖需求方公章，密封文件袋上需写明揭榜挂帅项目编号及名称、揭榜牵头单位、联合揭榜单位、需求方、揭榜方技术挂帅人、联系人及电话、投送日期。</w:t>
      </w:r>
    </w:p>
    <w:p w:rsidR="00F14A8E" w:rsidRPr="00934078" w:rsidRDefault="00910F30" w:rsidP="00934078">
      <w:pPr>
        <w:widowControl/>
        <w:shd w:val="clear" w:color="auto" w:fill="FFFFFF"/>
        <w:adjustRightInd w:val="0"/>
        <w:snapToGrid w:val="0"/>
        <w:spacing w:line="360" w:lineRule="auto"/>
        <w:ind w:firstLineChars="200" w:firstLine="560"/>
        <w:jc w:val="left"/>
        <w:rPr>
          <w:rFonts w:asciiTheme="minorEastAsia" w:hAnsiTheme="minorEastAsia" w:cs="宋体" w:hint="eastAsia"/>
          <w:color w:val="000000"/>
          <w:kern w:val="0"/>
          <w:sz w:val="28"/>
          <w:szCs w:val="28"/>
        </w:rPr>
      </w:pPr>
      <w:r w:rsidRPr="00934078">
        <w:rPr>
          <w:rFonts w:asciiTheme="minorEastAsia" w:hAnsiTheme="minorEastAsia" w:cs="宋体"/>
          <w:color w:val="000000"/>
          <w:kern w:val="0"/>
          <w:sz w:val="28"/>
          <w:szCs w:val="28"/>
        </w:rPr>
        <w:t>需求方报送揭榜材料时，报送人须提供本单位出具并盖章的介绍信、身份证复印件、联系方式。</w:t>
      </w:r>
    </w:p>
    <w:p w:rsidR="00F14A8E" w:rsidRPr="00934078" w:rsidRDefault="00910F30" w:rsidP="00934078">
      <w:pPr>
        <w:widowControl/>
        <w:shd w:val="clear" w:color="auto" w:fill="FFFFFF"/>
        <w:adjustRightInd w:val="0"/>
        <w:snapToGrid w:val="0"/>
        <w:spacing w:line="360" w:lineRule="auto"/>
        <w:ind w:firstLineChars="200" w:firstLine="560"/>
        <w:jc w:val="left"/>
        <w:rPr>
          <w:rFonts w:asciiTheme="minorEastAsia" w:hAnsiTheme="minorEastAsia" w:cs="宋体" w:hint="eastAsia"/>
          <w:color w:val="000000"/>
          <w:kern w:val="0"/>
          <w:sz w:val="28"/>
          <w:szCs w:val="28"/>
        </w:rPr>
      </w:pPr>
      <w:r w:rsidRPr="00934078">
        <w:rPr>
          <w:rFonts w:asciiTheme="minorEastAsia" w:hAnsiTheme="minorEastAsia" w:cs="宋体"/>
          <w:color w:val="000000"/>
          <w:kern w:val="0"/>
          <w:sz w:val="28"/>
          <w:szCs w:val="28"/>
        </w:rPr>
        <w:t>（二）重大基础前沿与</w:t>
      </w:r>
      <w:proofErr w:type="gramStart"/>
      <w:r w:rsidRPr="00934078">
        <w:rPr>
          <w:rFonts w:asciiTheme="minorEastAsia" w:hAnsiTheme="minorEastAsia" w:cs="宋体"/>
          <w:color w:val="000000"/>
          <w:kern w:val="0"/>
          <w:sz w:val="28"/>
          <w:szCs w:val="28"/>
        </w:rPr>
        <w:t>民生公益</w:t>
      </w:r>
      <w:proofErr w:type="gramEnd"/>
      <w:r w:rsidRPr="00934078">
        <w:rPr>
          <w:rFonts w:asciiTheme="minorEastAsia" w:hAnsiTheme="minorEastAsia" w:cs="宋体"/>
          <w:color w:val="000000"/>
          <w:kern w:val="0"/>
          <w:sz w:val="28"/>
          <w:szCs w:val="28"/>
        </w:rPr>
        <w:t>类</w:t>
      </w:r>
    </w:p>
    <w:p w:rsidR="00F14A8E" w:rsidRPr="00934078" w:rsidRDefault="00910F30" w:rsidP="00934078">
      <w:pPr>
        <w:widowControl/>
        <w:shd w:val="clear" w:color="auto" w:fill="FFFFFF"/>
        <w:adjustRightInd w:val="0"/>
        <w:snapToGrid w:val="0"/>
        <w:spacing w:line="360" w:lineRule="auto"/>
        <w:ind w:firstLineChars="200" w:firstLine="560"/>
        <w:jc w:val="left"/>
        <w:rPr>
          <w:rFonts w:asciiTheme="minorEastAsia" w:hAnsiTheme="minorEastAsia" w:cs="宋体" w:hint="eastAsia"/>
          <w:color w:val="000000"/>
          <w:kern w:val="0"/>
          <w:sz w:val="28"/>
          <w:szCs w:val="28"/>
        </w:rPr>
      </w:pPr>
      <w:r w:rsidRPr="00934078">
        <w:rPr>
          <w:rFonts w:asciiTheme="minorEastAsia" w:hAnsiTheme="minorEastAsia" w:cs="宋体"/>
          <w:color w:val="000000"/>
          <w:kern w:val="0"/>
          <w:sz w:val="28"/>
          <w:szCs w:val="28"/>
        </w:rPr>
        <w:t>1.对接沟通。有意向的揭榜方与省科技厅联系沟通，并将《揭榜意向表》（格式详见附件2）</w:t>
      </w:r>
      <w:r w:rsidR="002C406C" w:rsidRPr="00934078">
        <w:rPr>
          <w:rFonts w:asciiTheme="minorEastAsia" w:hAnsiTheme="minorEastAsia" w:cs="宋体"/>
          <w:color w:val="000000"/>
          <w:kern w:val="0"/>
          <w:sz w:val="28"/>
          <w:szCs w:val="28"/>
        </w:rPr>
        <w:t>于</w:t>
      </w:r>
      <w:r w:rsidR="002C406C" w:rsidRPr="00934078">
        <w:rPr>
          <w:rFonts w:asciiTheme="minorEastAsia" w:hAnsiTheme="minorEastAsia" w:cs="宋体" w:hint="eastAsia"/>
          <w:color w:val="000000"/>
          <w:kern w:val="0"/>
          <w:sz w:val="28"/>
          <w:szCs w:val="28"/>
        </w:rPr>
        <w:t>11月2日前</w:t>
      </w:r>
      <w:r w:rsidR="002C406C" w:rsidRPr="00934078">
        <w:rPr>
          <w:rFonts w:asciiTheme="minorEastAsia" w:hAnsiTheme="minorEastAsia" w:cs="宋体"/>
          <w:color w:val="000000"/>
          <w:kern w:val="0"/>
          <w:sz w:val="28"/>
          <w:szCs w:val="28"/>
        </w:rPr>
        <w:t>发送</w:t>
      </w:r>
      <w:proofErr w:type="gramStart"/>
      <w:r w:rsidR="002C406C" w:rsidRPr="00934078">
        <w:rPr>
          <w:rFonts w:asciiTheme="minorEastAsia" w:hAnsiTheme="minorEastAsia" w:cs="宋体"/>
          <w:color w:val="000000"/>
          <w:kern w:val="0"/>
          <w:sz w:val="28"/>
          <w:szCs w:val="28"/>
        </w:rPr>
        <w:t>至科研</w:t>
      </w:r>
      <w:proofErr w:type="gramEnd"/>
      <w:r w:rsidR="002C406C" w:rsidRPr="00934078">
        <w:rPr>
          <w:rFonts w:asciiTheme="minorEastAsia" w:hAnsiTheme="minorEastAsia" w:cs="宋体"/>
          <w:color w:val="000000"/>
          <w:kern w:val="0"/>
          <w:sz w:val="28"/>
          <w:szCs w:val="28"/>
        </w:rPr>
        <w:t>部</w:t>
      </w:r>
      <w:r w:rsidRPr="00934078">
        <w:rPr>
          <w:rFonts w:asciiTheme="minorEastAsia" w:hAnsiTheme="minorEastAsia" w:cs="宋体"/>
          <w:color w:val="000000"/>
          <w:kern w:val="0"/>
          <w:sz w:val="28"/>
          <w:szCs w:val="28"/>
        </w:rPr>
        <w:t>电子邮箱。</w:t>
      </w:r>
    </w:p>
    <w:p w:rsidR="00F14A8E" w:rsidRPr="00934078" w:rsidRDefault="00910F30" w:rsidP="00934078">
      <w:pPr>
        <w:widowControl/>
        <w:shd w:val="clear" w:color="auto" w:fill="FFFFFF"/>
        <w:adjustRightInd w:val="0"/>
        <w:snapToGrid w:val="0"/>
        <w:spacing w:line="360" w:lineRule="auto"/>
        <w:ind w:firstLineChars="200" w:firstLine="560"/>
        <w:jc w:val="left"/>
        <w:rPr>
          <w:rFonts w:asciiTheme="minorEastAsia" w:hAnsiTheme="minorEastAsia" w:cs="宋体" w:hint="eastAsia"/>
          <w:color w:val="000000"/>
          <w:kern w:val="0"/>
          <w:sz w:val="28"/>
          <w:szCs w:val="28"/>
        </w:rPr>
      </w:pPr>
      <w:r w:rsidRPr="00934078">
        <w:rPr>
          <w:rFonts w:asciiTheme="minorEastAsia" w:hAnsiTheme="minorEastAsia" w:cs="宋体"/>
          <w:color w:val="000000"/>
          <w:kern w:val="0"/>
          <w:sz w:val="28"/>
          <w:szCs w:val="28"/>
        </w:rPr>
        <w:lastRenderedPageBreak/>
        <w:t>2.材料报送。请揭榜方将揭榜方案（格式详见附件4）、PPT汇报材料（时长20分钟。PPT要重点突出、图文并茂，配有声音解说，可以在Windows7及以上操作系统运行）等相关书面和电子版材料（纸质材料双面打印一式</w:t>
      </w:r>
      <w:r w:rsidR="002C406C" w:rsidRPr="00934078">
        <w:rPr>
          <w:rFonts w:asciiTheme="minorEastAsia" w:hAnsiTheme="minorEastAsia" w:cs="宋体" w:hint="eastAsia"/>
          <w:color w:val="000000"/>
          <w:kern w:val="0"/>
          <w:sz w:val="28"/>
          <w:szCs w:val="28"/>
        </w:rPr>
        <w:t>8</w:t>
      </w:r>
      <w:r w:rsidRPr="00934078">
        <w:rPr>
          <w:rFonts w:asciiTheme="minorEastAsia" w:hAnsiTheme="minorEastAsia" w:cs="宋体"/>
          <w:color w:val="000000"/>
          <w:kern w:val="0"/>
          <w:sz w:val="28"/>
          <w:szCs w:val="28"/>
        </w:rPr>
        <w:t>份，光盘一套），在2021年11月</w:t>
      </w:r>
      <w:r w:rsidR="002C406C" w:rsidRPr="00934078">
        <w:rPr>
          <w:rFonts w:asciiTheme="minorEastAsia" w:hAnsiTheme="minorEastAsia" w:cs="宋体" w:hint="eastAsia"/>
          <w:color w:val="000000"/>
          <w:kern w:val="0"/>
          <w:sz w:val="28"/>
          <w:szCs w:val="28"/>
        </w:rPr>
        <w:t>8</w:t>
      </w:r>
      <w:r w:rsidRPr="00934078">
        <w:rPr>
          <w:rFonts w:asciiTheme="minorEastAsia" w:hAnsiTheme="minorEastAsia" w:cs="宋体"/>
          <w:color w:val="000000"/>
          <w:kern w:val="0"/>
          <w:sz w:val="28"/>
          <w:szCs w:val="28"/>
        </w:rPr>
        <w:t>日前报送</w:t>
      </w:r>
      <w:proofErr w:type="gramStart"/>
      <w:r w:rsidRPr="00934078">
        <w:rPr>
          <w:rFonts w:asciiTheme="minorEastAsia" w:hAnsiTheme="minorEastAsia" w:cs="宋体"/>
          <w:color w:val="000000"/>
          <w:kern w:val="0"/>
          <w:sz w:val="28"/>
          <w:szCs w:val="28"/>
        </w:rPr>
        <w:t>至</w:t>
      </w:r>
      <w:r w:rsidR="002C406C" w:rsidRPr="00934078">
        <w:rPr>
          <w:rFonts w:asciiTheme="minorEastAsia" w:hAnsiTheme="minorEastAsia" w:cs="宋体"/>
          <w:color w:val="000000"/>
          <w:kern w:val="0"/>
          <w:sz w:val="28"/>
          <w:szCs w:val="28"/>
        </w:rPr>
        <w:t>科研</w:t>
      </w:r>
      <w:proofErr w:type="gramEnd"/>
      <w:r w:rsidR="002C406C" w:rsidRPr="00934078">
        <w:rPr>
          <w:rFonts w:asciiTheme="minorEastAsia" w:hAnsiTheme="minorEastAsia" w:cs="宋体"/>
          <w:color w:val="000000"/>
          <w:kern w:val="0"/>
          <w:sz w:val="28"/>
          <w:szCs w:val="28"/>
        </w:rPr>
        <w:t>部</w:t>
      </w:r>
      <w:r w:rsidR="002C406C" w:rsidRPr="00934078">
        <w:rPr>
          <w:rFonts w:asciiTheme="minorEastAsia" w:hAnsiTheme="minorEastAsia" w:cs="宋体" w:hint="eastAsia"/>
          <w:color w:val="000000"/>
          <w:kern w:val="0"/>
          <w:sz w:val="28"/>
          <w:szCs w:val="28"/>
        </w:rPr>
        <w:t>1230办公室。</w:t>
      </w:r>
    </w:p>
    <w:p w:rsidR="00F14A8E" w:rsidRPr="00934078" w:rsidRDefault="00910F30" w:rsidP="00934078">
      <w:pPr>
        <w:widowControl/>
        <w:shd w:val="clear" w:color="auto" w:fill="FFFFFF"/>
        <w:adjustRightInd w:val="0"/>
        <w:snapToGrid w:val="0"/>
        <w:spacing w:line="360" w:lineRule="auto"/>
        <w:ind w:firstLineChars="200" w:firstLine="562"/>
        <w:jc w:val="left"/>
        <w:rPr>
          <w:rFonts w:asciiTheme="minorEastAsia" w:hAnsiTheme="minorEastAsia" w:cs="宋体" w:hint="eastAsia"/>
          <w:b/>
          <w:bCs/>
          <w:color w:val="000000"/>
          <w:kern w:val="0"/>
          <w:sz w:val="28"/>
          <w:szCs w:val="28"/>
        </w:rPr>
      </w:pPr>
      <w:r w:rsidRPr="00934078">
        <w:rPr>
          <w:rFonts w:asciiTheme="minorEastAsia" w:hAnsiTheme="minorEastAsia" w:cs="宋体"/>
          <w:b/>
          <w:bCs/>
          <w:color w:val="000000"/>
          <w:kern w:val="0"/>
          <w:sz w:val="28"/>
          <w:szCs w:val="28"/>
        </w:rPr>
        <w:t>四、资金拨付</w:t>
      </w:r>
    </w:p>
    <w:p w:rsidR="00F14A8E" w:rsidRPr="00934078" w:rsidRDefault="00910F30" w:rsidP="00934078">
      <w:pPr>
        <w:widowControl/>
        <w:shd w:val="clear" w:color="auto" w:fill="FFFFFF"/>
        <w:adjustRightInd w:val="0"/>
        <w:snapToGrid w:val="0"/>
        <w:spacing w:line="360" w:lineRule="auto"/>
        <w:ind w:firstLineChars="200" w:firstLine="560"/>
        <w:jc w:val="left"/>
        <w:rPr>
          <w:rFonts w:asciiTheme="minorEastAsia" w:hAnsiTheme="minorEastAsia" w:cs="宋体" w:hint="eastAsia"/>
          <w:color w:val="000000"/>
          <w:kern w:val="0"/>
          <w:sz w:val="28"/>
          <w:szCs w:val="28"/>
        </w:rPr>
      </w:pPr>
      <w:r w:rsidRPr="00934078">
        <w:rPr>
          <w:rFonts w:asciiTheme="minorEastAsia" w:hAnsiTheme="minorEastAsia" w:cs="宋体"/>
          <w:color w:val="000000"/>
          <w:kern w:val="0"/>
          <w:sz w:val="28"/>
          <w:szCs w:val="28"/>
        </w:rPr>
        <w:t>揭榜挂帅项目实施周期一般不超过3年，必要时可延长至5年。</w:t>
      </w:r>
    </w:p>
    <w:p w:rsidR="00F14A8E" w:rsidRPr="00934078" w:rsidRDefault="00910F30" w:rsidP="00934078">
      <w:pPr>
        <w:widowControl/>
        <w:shd w:val="clear" w:color="auto" w:fill="FFFFFF"/>
        <w:adjustRightInd w:val="0"/>
        <w:snapToGrid w:val="0"/>
        <w:spacing w:line="360" w:lineRule="auto"/>
        <w:ind w:firstLineChars="200" w:firstLine="560"/>
        <w:jc w:val="left"/>
        <w:rPr>
          <w:rFonts w:asciiTheme="minorEastAsia" w:hAnsiTheme="minorEastAsia" w:cs="宋体" w:hint="eastAsia"/>
          <w:color w:val="000000"/>
          <w:kern w:val="0"/>
          <w:sz w:val="28"/>
          <w:szCs w:val="28"/>
        </w:rPr>
      </w:pPr>
      <w:r w:rsidRPr="00934078">
        <w:rPr>
          <w:rFonts w:asciiTheme="minorEastAsia" w:hAnsiTheme="minorEastAsia" w:cs="宋体"/>
          <w:color w:val="000000"/>
          <w:kern w:val="0"/>
          <w:sz w:val="28"/>
          <w:szCs w:val="28"/>
        </w:rPr>
        <w:t>（一）企业技术攻关类</w:t>
      </w:r>
    </w:p>
    <w:p w:rsidR="00F14A8E" w:rsidRPr="00934078" w:rsidRDefault="00910F30" w:rsidP="00934078">
      <w:pPr>
        <w:widowControl/>
        <w:shd w:val="clear" w:color="auto" w:fill="FFFFFF"/>
        <w:adjustRightInd w:val="0"/>
        <w:snapToGrid w:val="0"/>
        <w:spacing w:line="360" w:lineRule="auto"/>
        <w:ind w:firstLineChars="200" w:firstLine="560"/>
        <w:jc w:val="left"/>
        <w:rPr>
          <w:rFonts w:asciiTheme="minorEastAsia" w:hAnsiTheme="minorEastAsia" w:cs="宋体" w:hint="eastAsia"/>
          <w:color w:val="000000"/>
          <w:kern w:val="0"/>
          <w:sz w:val="28"/>
          <w:szCs w:val="28"/>
        </w:rPr>
      </w:pPr>
      <w:r w:rsidRPr="00934078">
        <w:rPr>
          <w:rFonts w:asciiTheme="minorEastAsia" w:hAnsiTheme="minorEastAsia" w:cs="宋体"/>
          <w:color w:val="000000"/>
          <w:kern w:val="0"/>
          <w:sz w:val="28"/>
          <w:szCs w:val="28"/>
        </w:rPr>
        <w:t>1.需求方根据项目进度和合作协议及时向揭榜方支付研发经费。</w:t>
      </w:r>
    </w:p>
    <w:p w:rsidR="00F14A8E" w:rsidRPr="00934078" w:rsidRDefault="00910F30" w:rsidP="00934078">
      <w:pPr>
        <w:widowControl/>
        <w:shd w:val="clear" w:color="auto" w:fill="FFFFFF"/>
        <w:adjustRightInd w:val="0"/>
        <w:snapToGrid w:val="0"/>
        <w:spacing w:line="360" w:lineRule="auto"/>
        <w:ind w:firstLineChars="200" w:firstLine="560"/>
        <w:jc w:val="left"/>
        <w:rPr>
          <w:rFonts w:asciiTheme="minorEastAsia" w:hAnsiTheme="minorEastAsia" w:cs="宋体" w:hint="eastAsia"/>
          <w:color w:val="000000"/>
          <w:kern w:val="0"/>
          <w:sz w:val="28"/>
          <w:szCs w:val="28"/>
        </w:rPr>
      </w:pPr>
      <w:r w:rsidRPr="00934078">
        <w:rPr>
          <w:rFonts w:asciiTheme="minorEastAsia" w:hAnsiTheme="minorEastAsia" w:cs="宋体"/>
          <w:color w:val="000000"/>
          <w:kern w:val="0"/>
          <w:sz w:val="28"/>
          <w:szCs w:val="28"/>
        </w:rPr>
        <w:t>2.省财政资助经费根据项目投入和实施情况向需求方分批拨付：一是在签订任务书及企业首批经费投入到位后，拨付财政资助金额的30%；二是在项目完成度和需求方资金实际列支达到50%时，再行拨付财政资助金额的30%；三是结题验收达到考核要求后以奖励经费的形式拨付剩余的40%。</w:t>
      </w:r>
    </w:p>
    <w:p w:rsidR="00F14A8E" w:rsidRPr="00934078" w:rsidRDefault="00910F30" w:rsidP="00934078">
      <w:pPr>
        <w:widowControl/>
        <w:shd w:val="clear" w:color="auto" w:fill="FFFFFF"/>
        <w:adjustRightInd w:val="0"/>
        <w:snapToGrid w:val="0"/>
        <w:spacing w:line="360" w:lineRule="auto"/>
        <w:ind w:firstLineChars="200" w:firstLine="560"/>
        <w:jc w:val="left"/>
        <w:rPr>
          <w:rFonts w:asciiTheme="minorEastAsia" w:hAnsiTheme="minorEastAsia" w:cs="宋体" w:hint="eastAsia"/>
          <w:color w:val="000000"/>
          <w:kern w:val="0"/>
          <w:sz w:val="28"/>
          <w:szCs w:val="28"/>
        </w:rPr>
      </w:pPr>
      <w:r w:rsidRPr="00934078">
        <w:rPr>
          <w:rFonts w:asciiTheme="minorEastAsia" w:hAnsiTheme="minorEastAsia" w:cs="宋体"/>
          <w:color w:val="000000"/>
          <w:kern w:val="0"/>
          <w:sz w:val="28"/>
          <w:szCs w:val="28"/>
        </w:rPr>
        <w:t>（二）重大基础前沿与</w:t>
      </w:r>
      <w:proofErr w:type="gramStart"/>
      <w:r w:rsidRPr="00934078">
        <w:rPr>
          <w:rFonts w:asciiTheme="minorEastAsia" w:hAnsiTheme="minorEastAsia" w:cs="宋体"/>
          <w:color w:val="000000"/>
          <w:kern w:val="0"/>
          <w:sz w:val="28"/>
          <w:szCs w:val="28"/>
        </w:rPr>
        <w:t>民生公益</w:t>
      </w:r>
      <w:proofErr w:type="gramEnd"/>
      <w:r w:rsidRPr="00934078">
        <w:rPr>
          <w:rFonts w:asciiTheme="minorEastAsia" w:hAnsiTheme="minorEastAsia" w:cs="宋体"/>
          <w:color w:val="000000"/>
          <w:kern w:val="0"/>
          <w:sz w:val="28"/>
          <w:szCs w:val="28"/>
        </w:rPr>
        <w:t>类</w:t>
      </w:r>
    </w:p>
    <w:p w:rsidR="00F14A8E" w:rsidRPr="00934078" w:rsidRDefault="00910F30" w:rsidP="00934078">
      <w:pPr>
        <w:widowControl/>
        <w:shd w:val="clear" w:color="auto" w:fill="FFFFFF"/>
        <w:adjustRightInd w:val="0"/>
        <w:snapToGrid w:val="0"/>
        <w:spacing w:line="360" w:lineRule="auto"/>
        <w:ind w:firstLineChars="200" w:firstLine="560"/>
        <w:jc w:val="left"/>
        <w:rPr>
          <w:rFonts w:asciiTheme="minorEastAsia" w:hAnsiTheme="minorEastAsia" w:cs="宋体" w:hint="eastAsia"/>
          <w:color w:val="000000"/>
          <w:kern w:val="0"/>
          <w:sz w:val="28"/>
          <w:szCs w:val="28"/>
        </w:rPr>
      </w:pPr>
      <w:r w:rsidRPr="00934078">
        <w:rPr>
          <w:rFonts w:asciiTheme="minorEastAsia" w:hAnsiTheme="minorEastAsia" w:cs="宋体"/>
          <w:color w:val="000000"/>
          <w:kern w:val="0"/>
          <w:sz w:val="28"/>
          <w:szCs w:val="28"/>
        </w:rPr>
        <w:t>省财政资助经费根据项目实施情况向揭榜方确定的项目依托单位分批拨付：首先在项目立项</w:t>
      </w:r>
      <w:proofErr w:type="gramStart"/>
      <w:r w:rsidRPr="00934078">
        <w:rPr>
          <w:rFonts w:asciiTheme="minorEastAsia" w:hAnsiTheme="minorEastAsia" w:cs="宋体"/>
          <w:color w:val="000000"/>
          <w:kern w:val="0"/>
          <w:sz w:val="28"/>
          <w:szCs w:val="28"/>
        </w:rPr>
        <w:t>且签订</w:t>
      </w:r>
      <w:proofErr w:type="gramEnd"/>
      <w:r w:rsidRPr="00934078">
        <w:rPr>
          <w:rFonts w:asciiTheme="minorEastAsia" w:hAnsiTheme="minorEastAsia" w:cs="宋体"/>
          <w:color w:val="000000"/>
          <w:kern w:val="0"/>
          <w:sz w:val="28"/>
          <w:szCs w:val="28"/>
        </w:rPr>
        <w:t>任务书后，拨付财政资助金额的30%，其后根据项目进展情况按年度分期拨付。</w:t>
      </w:r>
    </w:p>
    <w:p w:rsidR="00F14A8E" w:rsidRPr="00934078" w:rsidRDefault="00910F30" w:rsidP="00934078">
      <w:pPr>
        <w:widowControl/>
        <w:shd w:val="clear" w:color="auto" w:fill="FFFFFF"/>
        <w:adjustRightInd w:val="0"/>
        <w:snapToGrid w:val="0"/>
        <w:spacing w:line="360" w:lineRule="auto"/>
        <w:ind w:firstLineChars="200" w:firstLine="562"/>
        <w:jc w:val="left"/>
        <w:rPr>
          <w:rFonts w:asciiTheme="minorEastAsia" w:hAnsiTheme="minorEastAsia" w:cs="宋体" w:hint="eastAsia"/>
          <w:b/>
          <w:bCs/>
          <w:color w:val="000000"/>
          <w:kern w:val="0"/>
          <w:sz w:val="28"/>
          <w:szCs w:val="28"/>
        </w:rPr>
      </w:pPr>
      <w:r w:rsidRPr="00934078">
        <w:rPr>
          <w:rFonts w:asciiTheme="minorEastAsia" w:hAnsiTheme="minorEastAsia" w:cs="宋体"/>
          <w:b/>
          <w:bCs/>
          <w:color w:val="000000"/>
          <w:kern w:val="0"/>
          <w:sz w:val="28"/>
          <w:szCs w:val="28"/>
        </w:rPr>
        <w:t>五、其他要求</w:t>
      </w:r>
    </w:p>
    <w:p w:rsidR="00F14A8E" w:rsidRPr="00934078" w:rsidRDefault="00910F30" w:rsidP="00934078">
      <w:pPr>
        <w:widowControl/>
        <w:shd w:val="clear" w:color="auto" w:fill="FFFFFF"/>
        <w:adjustRightInd w:val="0"/>
        <w:snapToGrid w:val="0"/>
        <w:spacing w:line="360" w:lineRule="auto"/>
        <w:ind w:firstLineChars="200" w:firstLine="560"/>
        <w:jc w:val="left"/>
        <w:rPr>
          <w:rFonts w:asciiTheme="minorEastAsia" w:hAnsiTheme="minorEastAsia" w:cs="宋体" w:hint="eastAsia"/>
          <w:color w:val="000000"/>
          <w:kern w:val="0"/>
          <w:sz w:val="28"/>
          <w:szCs w:val="28"/>
        </w:rPr>
      </w:pPr>
      <w:r w:rsidRPr="00934078">
        <w:rPr>
          <w:rFonts w:asciiTheme="minorEastAsia" w:hAnsiTheme="minorEastAsia" w:cs="宋体"/>
          <w:color w:val="000000"/>
          <w:kern w:val="0"/>
          <w:sz w:val="28"/>
          <w:szCs w:val="28"/>
        </w:rPr>
        <w:t>（一）项目揭榜方案研究内容应涵盖揭榜项目所列具体研究内容的全部考核指标。</w:t>
      </w:r>
    </w:p>
    <w:p w:rsidR="00F14A8E" w:rsidRPr="00934078" w:rsidRDefault="00910F30" w:rsidP="00934078">
      <w:pPr>
        <w:widowControl/>
        <w:shd w:val="clear" w:color="auto" w:fill="FFFFFF"/>
        <w:adjustRightInd w:val="0"/>
        <w:snapToGrid w:val="0"/>
        <w:spacing w:line="360" w:lineRule="auto"/>
        <w:ind w:firstLineChars="200" w:firstLine="560"/>
        <w:jc w:val="left"/>
        <w:rPr>
          <w:rFonts w:asciiTheme="minorEastAsia" w:hAnsiTheme="minorEastAsia" w:cs="宋体" w:hint="eastAsia"/>
          <w:color w:val="000000"/>
          <w:kern w:val="0"/>
          <w:sz w:val="28"/>
          <w:szCs w:val="28"/>
        </w:rPr>
      </w:pPr>
      <w:r w:rsidRPr="00934078">
        <w:rPr>
          <w:rFonts w:asciiTheme="minorEastAsia" w:hAnsiTheme="minorEastAsia" w:cs="宋体"/>
          <w:color w:val="000000"/>
          <w:kern w:val="0"/>
          <w:sz w:val="28"/>
          <w:szCs w:val="28"/>
        </w:rPr>
        <w:t>（二）揭榜方、需求方在技术攻关过程中，应本着实事求是的精神，严格遵循科研诚信、科技伦理等有关规定，坚决杜绝弄虚作假、</w:t>
      </w:r>
      <w:proofErr w:type="gramStart"/>
      <w:r w:rsidRPr="00934078">
        <w:rPr>
          <w:rFonts w:asciiTheme="minorEastAsia" w:hAnsiTheme="minorEastAsia" w:cs="宋体"/>
          <w:color w:val="000000"/>
          <w:kern w:val="0"/>
          <w:sz w:val="28"/>
          <w:szCs w:val="28"/>
        </w:rPr>
        <w:t>串通控榜等</w:t>
      </w:r>
      <w:proofErr w:type="gramEnd"/>
      <w:r w:rsidRPr="00934078">
        <w:rPr>
          <w:rFonts w:asciiTheme="minorEastAsia" w:hAnsiTheme="minorEastAsia" w:cs="宋体"/>
          <w:color w:val="000000"/>
          <w:kern w:val="0"/>
          <w:sz w:val="28"/>
          <w:szCs w:val="28"/>
        </w:rPr>
        <w:t>不良行为发生。</w:t>
      </w:r>
    </w:p>
    <w:p w:rsidR="00F14A8E" w:rsidRPr="00934078" w:rsidRDefault="00910F30" w:rsidP="00934078">
      <w:pPr>
        <w:widowControl/>
        <w:shd w:val="clear" w:color="auto" w:fill="FFFFFF"/>
        <w:adjustRightInd w:val="0"/>
        <w:snapToGrid w:val="0"/>
        <w:spacing w:line="360" w:lineRule="auto"/>
        <w:ind w:firstLineChars="200" w:firstLine="560"/>
        <w:jc w:val="left"/>
        <w:rPr>
          <w:rFonts w:asciiTheme="minorEastAsia" w:hAnsiTheme="minorEastAsia" w:cs="宋体" w:hint="eastAsia"/>
          <w:color w:val="000000"/>
          <w:kern w:val="0"/>
          <w:sz w:val="28"/>
          <w:szCs w:val="28"/>
        </w:rPr>
      </w:pPr>
      <w:r w:rsidRPr="00934078">
        <w:rPr>
          <w:rFonts w:asciiTheme="minorEastAsia" w:hAnsiTheme="minorEastAsia" w:cs="宋体"/>
          <w:color w:val="000000"/>
          <w:kern w:val="0"/>
          <w:sz w:val="28"/>
          <w:szCs w:val="28"/>
        </w:rPr>
        <w:lastRenderedPageBreak/>
        <w:t>（</w:t>
      </w:r>
      <w:r w:rsidR="00934078" w:rsidRPr="00934078">
        <w:rPr>
          <w:rFonts w:asciiTheme="minorEastAsia" w:hAnsiTheme="minorEastAsia" w:cs="宋体"/>
          <w:color w:val="000000"/>
          <w:kern w:val="0"/>
          <w:sz w:val="28"/>
          <w:szCs w:val="28"/>
        </w:rPr>
        <w:t>三</w:t>
      </w:r>
      <w:r w:rsidRPr="00934078">
        <w:rPr>
          <w:rFonts w:asciiTheme="minorEastAsia" w:hAnsiTheme="minorEastAsia" w:cs="宋体"/>
          <w:color w:val="000000"/>
          <w:kern w:val="0"/>
          <w:sz w:val="28"/>
          <w:szCs w:val="28"/>
        </w:rPr>
        <w:t>）揭榜申请材料和相关证明材料不得包含法律禁止公开的涉密内容。</w:t>
      </w:r>
    </w:p>
    <w:p w:rsidR="00934078" w:rsidRPr="00934078" w:rsidRDefault="00934078" w:rsidP="00934078">
      <w:pPr>
        <w:widowControl/>
        <w:shd w:val="clear" w:color="auto" w:fill="FFFFFF"/>
        <w:adjustRightInd w:val="0"/>
        <w:snapToGrid w:val="0"/>
        <w:spacing w:line="360" w:lineRule="auto"/>
        <w:ind w:firstLineChars="200" w:firstLine="560"/>
        <w:jc w:val="left"/>
        <w:rPr>
          <w:rFonts w:asciiTheme="minorEastAsia" w:hAnsiTheme="minorEastAsia" w:cs="宋体" w:hint="eastAsia"/>
          <w:color w:val="000000"/>
          <w:kern w:val="0"/>
          <w:sz w:val="28"/>
          <w:szCs w:val="28"/>
        </w:rPr>
      </w:pPr>
      <w:r w:rsidRPr="00934078">
        <w:rPr>
          <w:rFonts w:asciiTheme="minorEastAsia" w:hAnsiTheme="minorEastAsia" w:cs="宋体" w:hint="eastAsia"/>
          <w:color w:val="000000"/>
          <w:kern w:val="0"/>
          <w:sz w:val="28"/>
          <w:szCs w:val="28"/>
        </w:rPr>
        <w:t>联系人：</w:t>
      </w:r>
      <w:proofErr w:type="gramStart"/>
      <w:r w:rsidRPr="00934078">
        <w:rPr>
          <w:rFonts w:asciiTheme="minorEastAsia" w:hAnsiTheme="minorEastAsia" w:cs="宋体" w:hint="eastAsia"/>
          <w:color w:val="000000"/>
          <w:kern w:val="0"/>
          <w:sz w:val="28"/>
          <w:szCs w:val="28"/>
        </w:rPr>
        <w:t>乔亮</w:t>
      </w:r>
      <w:proofErr w:type="gramEnd"/>
      <w:r w:rsidRPr="00934078">
        <w:rPr>
          <w:rFonts w:asciiTheme="minorEastAsia" w:hAnsiTheme="minorEastAsia" w:cs="宋体" w:hint="eastAsia"/>
          <w:color w:val="000000"/>
          <w:kern w:val="0"/>
          <w:sz w:val="28"/>
          <w:szCs w:val="28"/>
        </w:rPr>
        <w:t xml:space="preserve">  赵晓芳</w:t>
      </w:r>
    </w:p>
    <w:p w:rsidR="00934078" w:rsidRPr="00934078" w:rsidRDefault="00934078" w:rsidP="00934078">
      <w:pPr>
        <w:widowControl/>
        <w:shd w:val="clear" w:color="auto" w:fill="FFFFFF"/>
        <w:adjustRightInd w:val="0"/>
        <w:snapToGrid w:val="0"/>
        <w:spacing w:line="360" w:lineRule="auto"/>
        <w:ind w:firstLineChars="200" w:firstLine="560"/>
        <w:jc w:val="left"/>
        <w:rPr>
          <w:rFonts w:asciiTheme="minorEastAsia" w:hAnsiTheme="minorEastAsia" w:cs="宋体" w:hint="eastAsia"/>
          <w:color w:val="000000"/>
          <w:kern w:val="0"/>
          <w:sz w:val="28"/>
          <w:szCs w:val="28"/>
        </w:rPr>
      </w:pPr>
      <w:r w:rsidRPr="00934078">
        <w:rPr>
          <w:rFonts w:asciiTheme="minorEastAsia" w:hAnsiTheme="minorEastAsia" w:cs="宋体" w:hint="eastAsia"/>
          <w:color w:val="000000"/>
          <w:kern w:val="0"/>
          <w:sz w:val="28"/>
          <w:szCs w:val="28"/>
        </w:rPr>
        <w:t>联系电话：7563236</w:t>
      </w:r>
    </w:p>
    <w:p w:rsidR="00934078" w:rsidRPr="00934078" w:rsidRDefault="00934078" w:rsidP="00934078">
      <w:pPr>
        <w:pStyle w:val="a6"/>
        <w:shd w:val="clear" w:color="auto" w:fill="FFFFFF"/>
        <w:adjustRightInd w:val="0"/>
        <w:snapToGrid w:val="0"/>
        <w:spacing w:before="0" w:beforeAutospacing="0" w:after="0" w:afterAutospacing="0" w:line="360" w:lineRule="auto"/>
        <w:ind w:firstLineChars="200" w:firstLine="560"/>
        <w:rPr>
          <w:rFonts w:asciiTheme="minorEastAsia" w:eastAsiaTheme="minorEastAsia" w:hAnsiTheme="minorEastAsia" w:hint="eastAsia"/>
          <w:color w:val="000000"/>
          <w:sz w:val="28"/>
          <w:szCs w:val="28"/>
        </w:rPr>
      </w:pPr>
      <w:r w:rsidRPr="00934078">
        <w:rPr>
          <w:rFonts w:asciiTheme="minorEastAsia" w:eastAsiaTheme="minorEastAsia" w:hAnsiTheme="minorEastAsia" w:hint="eastAsia"/>
          <w:color w:val="000000"/>
          <w:sz w:val="28"/>
          <w:szCs w:val="28"/>
        </w:rPr>
        <w:t>附件：</w:t>
      </w:r>
    </w:p>
    <w:p w:rsidR="00934078" w:rsidRPr="00934078" w:rsidRDefault="00934078" w:rsidP="00934078">
      <w:pPr>
        <w:pStyle w:val="a6"/>
        <w:shd w:val="clear" w:color="auto" w:fill="FFFFFF"/>
        <w:adjustRightInd w:val="0"/>
        <w:snapToGrid w:val="0"/>
        <w:spacing w:before="0" w:beforeAutospacing="0" w:after="0" w:afterAutospacing="0" w:line="360" w:lineRule="auto"/>
        <w:ind w:firstLineChars="200" w:firstLine="560"/>
        <w:rPr>
          <w:rFonts w:asciiTheme="minorEastAsia" w:eastAsiaTheme="minorEastAsia" w:hAnsiTheme="minorEastAsia" w:hint="eastAsia"/>
          <w:color w:val="000000"/>
          <w:sz w:val="28"/>
          <w:szCs w:val="28"/>
        </w:rPr>
      </w:pPr>
      <w:r w:rsidRPr="00934078">
        <w:rPr>
          <w:rFonts w:asciiTheme="minorEastAsia" w:eastAsiaTheme="minorEastAsia" w:hAnsiTheme="minorEastAsia"/>
          <w:color w:val="000000"/>
          <w:sz w:val="28"/>
          <w:szCs w:val="28"/>
        </w:rPr>
        <w:t>1.</w:t>
      </w:r>
      <w:hyperlink r:id="rId8" w:history="1">
        <w:r w:rsidRPr="00934078">
          <w:rPr>
            <w:rFonts w:asciiTheme="minorEastAsia" w:eastAsiaTheme="minorEastAsia" w:hAnsiTheme="minorEastAsia"/>
            <w:sz w:val="28"/>
            <w:szCs w:val="28"/>
          </w:rPr>
          <w:t>2021年度山西省科技重大专项计划“揭榜挂帅”项目信息</w:t>
        </w:r>
      </w:hyperlink>
    </w:p>
    <w:p w:rsidR="00934078" w:rsidRPr="00934078" w:rsidRDefault="00934078" w:rsidP="00934078">
      <w:pPr>
        <w:pStyle w:val="a6"/>
        <w:shd w:val="clear" w:color="auto" w:fill="FFFFFF"/>
        <w:adjustRightInd w:val="0"/>
        <w:snapToGrid w:val="0"/>
        <w:spacing w:before="0" w:beforeAutospacing="0" w:after="0" w:afterAutospacing="0" w:line="360" w:lineRule="auto"/>
        <w:ind w:firstLineChars="200" w:firstLine="560"/>
        <w:rPr>
          <w:rFonts w:asciiTheme="minorEastAsia" w:eastAsiaTheme="minorEastAsia" w:hAnsiTheme="minorEastAsia" w:hint="eastAsia"/>
          <w:color w:val="000000"/>
          <w:sz w:val="28"/>
          <w:szCs w:val="28"/>
        </w:rPr>
      </w:pPr>
      <w:r w:rsidRPr="00934078">
        <w:rPr>
          <w:rFonts w:asciiTheme="minorEastAsia" w:eastAsiaTheme="minorEastAsia" w:hAnsiTheme="minorEastAsia"/>
          <w:color w:val="000000"/>
          <w:sz w:val="28"/>
          <w:szCs w:val="28"/>
        </w:rPr>
        <w:t>2.</w:t>
      </w:r>
      <w:hyperlink r:id="rId9" w:history="1">
        <w:r w:rsidRPr="00934078">
          <w:rPr>
            <w:rFonts w:asciiTheme="minorEastAsia" w:eastAsiaTheme="minorEastAsia" w:hAnsiTheme="minorEastAsia"/>
            <w:sz w:val="28"/>
            <w:szCs w:val="28"/>
          </w:rPr>
          <w:t>揭榜意向表</w:t>
        </w:r>
      </w:hyperlink>
    </w:p>
    <w:p w:rsidR="00934078" w:rsidRPr="00934078" w:rsidRDefault="00934078" w:rsidP="00934078">
      <w:pPr>
        <w:pStyle w:val="a6"/>
        <w:shd w:val="clear" w:color="auto" w:fill="FFFFFF"/>
        <w:adjustRightInd w:val="0"/>
        <w:snapToGrid w:val="0"/>
        <w:spacing w:before="0" w:beforeAutospacing="0" w:after="0" w:afterAutospacing="0" w:line="360" w:lineRule="auto"/>
        <w:ind w:firstLineChars="200" w:firstLine="560"/>
        <w:rPr>
          <w:rFonts w:asciiTheme="minorEastAsia" w:eastAsiaTheme="minorEastAsia" w:hAnsiTheme="minorEastAsia" w:hint="eastAsia"/>
          <w:color w:val="000000"/>
          <w:sz w:val="28"/>
          <w:szCs w:val="28"/>
        </w:rPr>
      </w:pPr>
      <w:r w:rsidRPr="00934078">
        <w:rPr>
          <w:rFonts w:asciiTheme="minorEastAsia" w:eastAsiaTheme="minorEastAsia" w:hAnsiTheme="minorEastAsia"/>
          <w:color w:val="000000"/>
          <w:sz w:val="28"/>
          <w:szCs w:val="28"/>
        </w:rPr>
        <w:t>3.</w:t>
      </w:r>
      <w:hyperlink r:id="rId10" w:history="1">
        <w:r w:rsidRPr="00934078">
          <w:rPr>
            <w:rFonts w:asciiTheme="minorEastAsia" w:eastAsiaTheme="minorEastAsia" w:hAnsiTheme="minorEastAsia"/>
            <w:sz w:val="28"/>
            <w:szCs w:val="28"/>
          </w:rPr>
          <w:t>山西省科技重大专项计划“揭榜挂帅”项目揭榜方案（企业重大技术攻关类）</w:t>
        </w:r>
      </w:hyperlink>
    </w:p>
    <w:p w:rsidR="00934078" w:rsidRPr="00934078" w:rsidRDefault="00934078" w:rsidP="00934078">
      <w:pPr>
        <w:pStyle w:val="a6"/>
        <w:shd w:val="clear" w:color="auto" w:fill="FFFFFF"/>
        <w:adjustRightInd w:val="0"/>
        <w:snapToGrid w:val="0"/>
        <w:spacing w:before="0" w:beforeAutospacing="0" w:after="0" w:afterAutospacing="0" w:line="360" w:lineRule="auto"/>
        <w:ind w:firstLineChars="200" w:firstLine="560"/>
        <w:rPr>
          <w:rFonts w:asciiTheme="minorEastAsia" w:eastAsiaTheme="minorEastAsia" w:hAnsiTheme="minorEastAsia" w:hint="eastAsia"/>
          <w:color w:val="000000"/>
          <w:sz w:val="28"/>
          <w:szCs w:val="28"/>
        </w:rPr>
      </w:pPr>
      <w:r w:rsidRPr="00934078">
        <w:rPr>
          <w:rFonts w:asciiTheme="minorEastAsia" w:eastAsiaTheme="minorEastAsia" w:hAnsiTheme="minorEastAsia"/>
          <w:color w:val="000000"/>
          <w:sz w:val="28"/>
          <w:szCs w:val="28"/>
        </w:rPr>
        <w:t>4.</w:t>
      </w:r>
      <w:hyperlink r:id="rId11" w:history="1">
        <w:r w:rsidRPr="00934078">
          <w:rPr>
            <w:rFonts w:asciiTheme="minorEastAsia" w:eastAsiaTheme="minorEastAsia" w:hAnsiTheme="minorEastAsia"/>
            <w:sz w:val="28"/>
            <w:szCs w:val="28"/>
          </w:rPr>
          <w:t>山西省科技重大专项计划“揭榜挂帅”项目揭榜方案（重大基础前沿与</w:t>
        </w:r>
        <w:proofErr w:type="gramStart"/>
        <w:r w:rsidRPr="00934078">
          <w:rPr>
            <w:rFonts w:asciiTheme="minorEastAsia" w:eastAsiaTheme="minorEastAsia" w:hAnsiTheme="minorEastAsia"/>
            <w:sz w:val="28"/>
            <w:szCs w:val="28"/>
          </w:rPr>
          <w:t>民生公益</w:t>
        </w:r>
        <w:proofErr w:type="gramEnd"/>
        <w:r w:rsidRPr="00934078">
          <w:rPr>
            <w:rFonts w:asciiTheme="minorEastAsia" w:eastAsiaTheme="minorEastAsia" w:hAnsiTheme="minorEastAsia"/>
            <w:sz w:val="28"/>
            <w:szCs w:val="28"/>
          </w:rPr>
          <w:t>类）</w:t>
        </w:r>
      </w:hyperlink>
    </w:p>
    <w:p w:rsidR="00934078" w:rsidRPr="00934078" w:rsidRDefault="00934078" w:rsidP="00934078">
      <w:pPr>
        <w:pStyle w:val="a6"/>
        <w:shd w:val="clear" w:color="auto" w:fill="FFFFFF"/>
        <w:adjustRightInd w:val="0"/>
        <w:snapToGrid w:val="0"/>
        <w:spacing w:before="0" w:beforeAutospacing="0" w:after="0" w:afterAutospacing="0" w:line="360" w:lineRule="auto"/>
        <w:rPr>
          <w:rFonts w:asciiTheme="minorEastAsia" w:eastAsiaTheme="minorEastAsia" w:hAnsiTheme="minorEastAsia" w:hint="eastAsia"/>
          <w:color w:val="000000"/>
          <w:sz w:val="28"/>
          <w:szCs w:val="28"/>
        </w:rPr>
      </w:pPr>
      <w:bookmarkStart w:id="0" w:name="_GoBack"/>
      <w:bookmarkEnd w:id="0"/>
    </w:p>
    <w:p w:rsidR="00934078" w:rsidRPr="00934078" w:rsidRDefault="00934078" w:rsidP="00934078">
      <w:pPr>
        <w:pStyle w:val="a6"/>
        <w:shd w:val="clear" w:color="auto" w:fill="FFFFFF"/>
        <w:adjustRightInd w:val="0"/>
        <w:snapToGrid w:val="0"/>
        <w:spacing w:before="0" w:beforeAutospacing="0" w:after="0" w:afterAutospacing="0" w:line="360" w:lineRule="auto"/>
        <w:rPr>
          <w:rFonts w:asciiTheme="minorEastAsia" w:eastAsiaTheme="minorEastAsia" w:hAnsiTheme="minorEastAsia" w:hint="eastAsia"/>
          <w:color w:val="000000"/>
          <w:sz w:val="28"/>
          <w:szCs w:val="28"/>
        </w:rPr>
      </w:pPr>
    </w:p>
    <w:p w:rsidR="00934078" w:rsidRPr="00934078" w:rsidRDefault="00934078" w:rsidP="00934078">
      <w:pPr>
        <w:pStyle w:val="a6"/>
        <w:shd w:val="clear" w:color="auto" w:fill="FFFFFF"/>
        <w:adjustRightInd w:val="0"/>
        <w:snapToGrid w:val="0"/>
        <w:spacing w:before="0" w:beforeAutospacing="0" w:after="0" w:afterAutospacing="0" w:line="360" w:lineRule="auto"/>
        <w:ind w:firstLineChars="2000" w:firstLine="5600"/>
        <w:rPr>
          <w:rFonts w:asciiTheme="minorEastAsia" w:eastAsiaTheme="minorEastAsia" w:hAnsiTheme="minorEastAsia" w:hint="eastAsia"/>
          <w:color w:val="000000"/>
          <w:sz w:val="28"/>
          <w:szCs w:val="28"/>
        </w:rPr>
      </w:pPr>
      <w:r w:rsidRPr="00934078">
        <w:rPr>
          <w:rFonts w:asciiTheme="minorEastAsia" w:eastAsiaTheme="minorEastAsia" w:hAnsiTheme="minorEastAsia" w:hint="eastAsia"/>
          <w:color w:val="000000"/>
          <w:sz w:val="28"/>
          <w:szCs w:val="28"/>
        </w:rPr>
        <w:t>科研部</w:t>
      </w:r>
    </w:p>
    <w:p w:rsidR="00934078" w:rsidRPr="00934078" w:rsidRDefault="00934078" w:rsidP="00934078">
      <w:pPr>
        <w:pStyle w:val="a6"/>
        <w:shd w:val="clear" w:color="auto" w:fill="FFFFFF"/>
        <w:adjustRightInd w:val="0"/>
        <w:snapToGrid w:val="0"/>
        <w:spacing w:before="0" w:beforeAutospacing="0" w:after="0" w:afterAutospacing="0" w:line="360" w:lineRule="auto"/>
        <w:ind w:firstLineChars="1700" w:firstLine="4760"/>
        <w:rPr>
          <w:rFonts w:asciiTheme="minorEastAsia" w:eastAsiaTheme="minorEastAsia" w:hAnsiTheme="minorEastAsia"/>
          <w:color w:val="000000"/>
          <w:sz w:val="28"/>
          <w:szCs w:val="28"/>
        </w:rPr>
      </w:pPr>
      <w:r w:rsidRPr="00934078">
        <w:rPr>
          <w:rFonts w:asciiTheme="minorEastAsia" w:eastAsiaTheme="minorEastAsia" w:hAnsiTheme="minorEastAsia" w:hint="eastAsia"/>
          <w:color w:val="000000"/>
          <w:sz w:val="28"/>
          <w:szCs w:val="28"/>
        </w:rPr>
        <w:t>2021年10月17日</w:t>
      </w:r>
    </w:p>
    <w:sectPr w:rsidR="00934078" w:rsidRPr="009340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04F" w:rsidRDefault="0040204F" w:rsidP="00910F30">
      <w:r>
        <w:separator/>
      </w:r>
    </w:p>
  </w:endnote>
  <w:endnote w:type="continuationSeparator" w:id="0">
    <w:p w:rsidR="0040204F" w:rsidRDefault="0040204F" w:rsidP="00910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04F" w:rsidRDefault="0040204F" w:rsidP="00910F30">
      <w:r>
        <w:separator/>
      </w:r>
    </w:p>
  </w:footnote>
  <w:footnote w:type="continuationSeparator" w:id="0">
    <w:p w:rsidR="0040204F" w:rsidRDefault="0040204F" w:rsidP="00910F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776C2"/>
    <w:multiLevelType w:val="hybridMultilevel"/>
    <w:tmpl w:val="1AB60748"/>
    <w:lvl w:ilvl="0" w:tplc="980A33C2">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6F4"/>
    <w:rsid w:val="002C406C"/>
    <w:rsid w:val="003F6A20"/>
    <w:rsid w:val="0040204F"/>
    <w:rsid w:val="00425385"/>
    <w:rsid w:val="00533A57"/>
    <w:rsid w:val="00564259"/>
    <w:rsid w:val="007D170C"/>
    <w:rsid w:val="00910F30"/>
    <w:rsid w:val="00934078"/>
    <w:rsid w:val="009B26F4"/>
    <w:rsid w:val="00B174DC"/>
    <w:rsid w:val="00F14A8E"/>
    <w:rsid w:val="00F55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F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0F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10F30"/>
    <w:rPr>
      <w:sz w:val="18"/>
      <w:szCs w:val="18"/>
    </w:rPr>
  </w:style>
  <w:style w:type="paragraph" w:styleId="a4">
    <w:name w:val="footer"/>
    <w:basedOn w:val="a"/>
    <w:link w:val="Char0"/>
    <w:uiPriority w:val="99"/>
    <w:unhideWhenUsed/>
    <w:rsid w:val="00910F30"/>
    <w:pPr>
      <w:tabs>
        <w:tab w:val="center" w:pos="4153"/>
        <w:tab w:val="right" w:pos="8306"/>
      </w:tabs>
      <w:snapToGrid w:val="0"/>
      <w:jc w:val="left"/>
    </w:pPr>
    <w:rPr>
      <w:sz w:val="18"/>
      <w:szCs w:val="18"/>
    </w:rPr>
  </w:style>
  <w:style w:type="character" w:customStyle="1" w:styleId="Char0">
    <w:name w:val="页脚 Char"/>
    <w:basedOn w:val="a0"/>
    <w:link w:val="a4"/>
    <w:uiPriority w:val="99"/>
    <w:rsid w:val="00910F30"/>
    <w:rPr>
      <w:sz w:val="18"/>
      <w:szCs w:val="18"/>
    </w:rPr>
  </w:style>
  <w:style w:type="paragraph" w:styleId="a5">
    <w:name w:val="List Paragraph"/>
    <w:basedOn w:val="a"/>
    <w:uiPriority w:val="34"/>
    <w:qFormat/>
    <w:rsid w:val="007D170C"/>
    <w:pPr>
      <w:ind w:firstLineChars="200" w:firstLine="420"/>
    </w:pPr>
  </w:style>
  <w:style w:type="paragraph" w:styleId="a6">
    <w:name w:val="Normal (Web)"/>
    <w:basedOn w:val="a"/>
    <w:uiPriority w:val="99"/>
    <w:semiHidden/>
    <w:unhideWhenUsed/>
    <w:rsid w:val="00934078"/>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93407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F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0F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10F30"/>
    <w:rPr>
      <w:sz w:val="18"/>
      <w:szCs w:val="18"/>
    </w:rPr>
  </w:style>
  <w:style w:type="paragraph" w:styleId="a4">
    <w:name w:val="footer"/>
    <w:basedOn w:val="a"/>
    <w:link w:val="Char0"/>
    <w:uiPriority w:val="99"/>
    <w:unhideWhenUsed/>
    <w:rsid w:val="00910F30"/>
    <w:pPr>
      <w:tabs>
        <w:tab w:val="center" w:pos="4153"/>
        <w:tab w:val="right" w:pos="8306"/>
      </w:tabs>
      <w:snapToGrid w:val="0"/>
      <w:jc w:val="left"/>
    </w:pPr>
    <w:rPr>
      <w:sz w:val="18"/>
      <w:szCs w:val="18"/>
    </w:rPr>
  </w:style>
  <w:style w:type="character" w:customStyle="1" w:styleId="Char0">
    <w:name w:val="页脚 Char"/>
    <w:basedOn w:val="a0"/>
    <w:link w:val="a4"/>
    <w:uiPriority w:val="99"/>
    <w:rsid w:val="00910F30"/>
    <w:rPr>
      <w:sz w:val="18"/>
      <w:szCs w:val="18"/>
    </w:rPr>
  </w:style>
  <w:style w:type="paragraph" w:styleId="a5">
    <w:name w:val="List Paragraph"/>
    <w:basedOn w:val="a"/>
    <w:uiPriority w:val="34"/>
    <w:qFormat/>
    <w:rsid w:val="007D170C"/>
    <w:pPr>
      <w:ind w:firstLineChars="200" w:firstLine="420"/>
    </w:pPr>
  </w:style>
  <w:style w:type="paragraph" w:styleId="a6">
    <w:name w:val="Normal (Web)"/>
    <w:basedOn w:val="a"/>
    <w:uiPriority w:val="99"/>
    <w:semiHidden/>
    <w:unhideWhenUsed/>
    <w:rsid w:val="00934078"/>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9340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66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jt.shanxi.gov.cn/u/cms/www/202110/15104149cjf2.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kjt.shanxi.gov.cn/u/cms/www/202110/15104232hkra.doc" TargetMode="External"/><Relationship Id="rId5" Type="http://schemas.openxmlformats.org/officeDocument/2006/relationships/webSettings" Target="webSettings.xml"/><Relationship Id="rId10" Type="http://schemas.openxmlformats.org/officeDocument/2006/relationships/hyperlink" Target="http://kjt.shanxi.gov.cn/u/cms/www/202110/15104219ibie.doc" TargetMode="External"/><Relationship Id="rId4" Type="http://schemas.openxmlformats.org/officeDocument/2006/relationships/settings" Target="settings.xml"/><Relationship Id="rId9" Type="http://schemas.openxmlformats.org/officeDocument/2006/relationships/hyperlink" Target="http://kjt.shanxi.gov.cn/u/cms/www/202110/15104202q2gp.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468</Words>
  <Characters>2669</Characters>
  <Application>Microsoft Office Word</Application>
  <DocSecurity>0</DocSecurity>
  <Lines>22</Lines>
  <Paragraphs>6</Paragraphs>
  <ScaleCrop>false</ScaleCrop>
  <Company>微软中国</Company>
  <LinksUpToDate>false</LinksUpToDate>
  <CharactersWithSpaces>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9</cp:revision>
  <dcterms:created xsi:type="dcterms:W3CDTF">2021-10-17T14:04:00Z</dcterms:created>
  <dcterms:modified xsi:type="dcterms:W3CDTF">2021-10-17T15:29:00Z</dcterms:modified>
</cp:coreProperties>
</file>